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EC6" w:rsidRPr="0065696D" w:rsidRDefault="00F35FEF" w:rsidP="0018513C">
      <w:pPr>
        <w:jc w:val="center"/>
        <w:rPr>
          <w:rFonts w:ascii="Times New Roman" w:hAnsi="Times New Roman" w:cs="Times New Roman"/>
          <w:b/>
          <w:sz w:val="24"/>
          <w:szCs w:val="24"/>
        </w:rPr>
      </w:pPr>
      <w:r w:rsidRPr="0065696D">
        <w:rPr>
          <w:rFonts w:ascii="Times New Roman" w:hAnsi="Times New Roman" w:cs="Times New Roman"/>
          <w:b/>
          <w:sz w:val="24"/>
          <w:szCs w:val="24"/>
        </w:rPr>
        <w:t xml:space="preserve">Заключение по результатам диагностики Школьных служб </w:t>
      </w:r>
      <w:proofErr w:type="gramStart"/>
      <w:r w:rsidRPr="0065696D">
        <w:rPr>
          <w:rFonts w:ascii="Times New Roman" w:hAnsi="Times New Roman" w:cs="Times New Roman"/>
          <w:b/>
          <w:sz w:val="24"/>
          <w:szCs w:val="24"/>
        </w:rPr>
        <w:t>примирения  (</w:t>
      </w:r>
      <w:proofErr w:type="gramEnd"/>
      <w:r w:rsidRPr="0065696D">
        <w:rPr>
          <w:rFonts w:ascii="Times New Roman" w:hAnsi="Times New Roman" w:cs="Times New Roman"/>
          <w:b/>
          <w:sz w:val="24"/>
          <w:szCs w:val="24"/>
        </w:rPr>
        <w:t>в зависимости от этапа жизненного цикла) образовательных организаций Брянской области</w:t>
      </w:r>
    </w:p>
    <w:p w:rsidR="003164FC" w:rsidRDefault="003164FC" w:rsidP="0018513C">
      <w:pPr>
        <w:jc w:val="both"/>
        <w:rPr>
          <w:rFonts w:ascii="Times New Roman" w:hAnsi="Times New Roman" w:cs="Times New Roman"/>
          <w:sz w:val="24"/>
          <w:szCs w:val="24"/>
        </w:rPr>
      </w:pPr>
      <w:r>
        <w:rPr>
          <w:rFonts w:ascii="Times New Roman" w:hAnsi="Times New Roman" w:cs="Times New Roman"/>
          <w:sz w:val="24"/>
          <w:szCs w:val="24"/>
        </w:rPr>
        <w:t>25 октября 2023 года в ходе областного семинара ГАУ ДПО «БИПКРО» «Школьные службы примирения. Восстановительная культура взаимоотношений» была проведена диагностическая процедура, направленная на определение типа службы примирения образовательной организации. За основу была взята типология служб примирения И.</w:t>
      </w:r>
      <w:r w:rsidR="00BD2D2C">
        <w:rPr>
          <w:rFonts w:ascii="Times New Roman" w:hAnsi="Times New Roman" w:cs="Times New Roman"/>
          <w:sz w:val="24"/>
          <w:szCs w:val="24"/>
        </w:rPr>
        <w:t xml:space="preserve"> </w:t>
      </w:r>
      <w:r>
        <w:rPr>
          <w:rFonts w:ascii="Times New Roman" w:hAnsi="Times New Roman" w:cs="Times New Roman"/>
          <w:sz w:val="24"/>
          <w:szCs w:val="24"/>
        </w:rPr>
        <w:t>Маловичко (Приложение №1</w:t>
      </w:r>
      <w:r w:rsidR="0018513C">
        <w:rPr>
          <w:rFonts w:ascii="Times New Roman" w:hAnsi="Times New Roman" w:cs="Times New Roman"/>
          <w:sz w:val="24"/>
          <w:szCs w:val="24"/>
        </w:rPr>
        <w:t xml:space="preserve"> к методическим рекомендациям по созданию и поддержке школьных служб примирения, разработанным А.Ю. Коновалов</w:t>
      </w:r>
      <w:r w:rsidR="005468A2">
        <w:rPr>
          <w:rFonts w:ascii="Times New Roman" w:hAnsi="Times New Roman" w:cs="Times New Roman"/>
          <w:sz w:val="24"/>
          <w:szCs w:val="24"/>
        </w:rPr>
        <w:t>ым). В диагностике</w:t>
      </w:r>
      <w:r w:rsidR="00AB5072">
        <w:rPr>
          <w:rFonts w:ascii="Times New Roman" w:hAnsi="Times New Roman" w:cs="Times New Roman"/>
          <w:sz w:val="24"/>
          <w:szCs w:val="24"/>
        </w:rPr>
        <w:t xml:space="preserve"> приняли участие 55 кураторов</w:t>
      </w:r>
      <w:r w:rsidR="0018513C">
        <w:rPr>
          <w:rFonts w:ascii="Times New Roman" w:hAnsi="Times New Roman" w:cs="Times New Roman"/>
          <w:sz w:val="24"/>
          <w:szCs w:val="24"/>
        </w:rPr>
        <w:t xml:space="preserve"> школьных служб примирения образовательных организаций г.</w:t>
      </w:r>
      <w:r w:rsidR="00BD2D2C">
        <w:rPr>
          <w:rFonts w:ascii="Times New Roman" w:hAnsi="Times New Roman" w:cs="Times New Roman"/>
          <w:sz w:val="24"/>
          <w:szCs w:val="24"/>
        </w:rPr>
        <w:t xml:space="preserve"> </w:t>
      </w:r>
      <w:r w:rsidR="0018513C">
        <w:rPr>
          <w:rFonts w:ascii="Times New Roman" w:hAnsi="Times New Roman" w:cs="Times New Roman"/>
          <w:sz w:val="24"/>
          <w:szCs w:val="24"/>
        </w:rPr>
        <w:t>Брянска и Брянской области.</w:t>
      </w:r>
      <w:r w:rsidR="005468A2">
        <w:rPr>
          <w:rFonts w:ascii="Times New Roman" w:hAnsi="Times New Roman" w:cs="Times New Roman"/>
          <w:sz w:val="24"/>
          <w:szCs w:val="24"/>
        </w:rPr>
        <w:t xml:space="preserve"> В предложенной методике</w:t>
      </w:r>
      <w:r w:rsidR="0018513C">
        <w:rPr>
          <w:rFonts w:ascii="Times New Roman" w:hAnsi="Times New Roman" w:cs="Times New Roman"/>
          <w:sz w:val="24"/>
          <w:szCs w:val="24"/>
        </w:rPr>
        <w:t xml:space="preserve"> содержит</w:t>
      </w:r>
      <w:r w:rsidR="005468A2">
        <w:rPr>
          <w:rFonts w:ascii="Times New Roman" w:hAnsi="Times New Roman" w:cs="Times New Roman"/>
          <w:sz w:val="24"/>
          <w:szCs w:val="24"/>
        </w:rPr>
        <w:t>ся</w:t>
      </w:r>
      <w:r w:rsidR="0018513C">
        <w:rPr>
          <w:rFonts w:ascii="Times New Roman" w:hAnsi="Times New Roman" w:cs="Times New Roman"/>
          <w:sz w:val="24"/>
          <w:szCs w:val="24"/>
        </w:rPr>
        <w:t xml:space="preserve"> подробное описание различных параметров организации и функционирования</w:t>
      </w:r>
      <w:r w:rsidR="002D1B64">
        <w:rPr>
          <w:rFonts w:ascii="Times New Roman" w:hAnsi="Times New Roman" w:cs="Times New Roman"/>
          <w:sz w:val="24"/>
          <w:szCs w:val="24"/>
        </w:rPr>
        <w:t xml:space="preserve"> ШСП (длительность временного периода, наличие необходимых документов, </w:t>
      </w:r>
      <w:proofErr w:type="spellStart"/>
      <w:r w:rsidR="002D1B64">
        <w:rPr>
          <w:rFonts w:ascii="Times New Roman" w:hAnsi="Times New Roman" w:cs="Times New Roman"/>
          <w:sz w:val="24"/>
          <w:szCs w:val="24"/>
        </w:rPr>
        <w:t>обученность</w:t>
      </w:r>
      <w:proofErr w:type="spellEnd"/>
      <w:r w:rsidR="002D1B64">
        <w:rPr>
          <w:rFonts w:ascii="Times New Roman" w:hAnsi="Times New Roman" w:cs="Times New Roman"/>
          <w:sz w:val="24"/>
          <w:szCs w:val="24"/>
        </w:rPr>
        <w:t xml:space="preserve"> кураторов, наличие детей-волонтёров, принимающих участие в работе службы, количество</w:t>
      </w:r>
      <w:r w:rsidR="00BD2D2C">
        <w:rPr>
          <w:rFonts w:ascii="Times New Roman" w:hAnsi="Times New Roman" w:cs="Times New Roman"/>
          <w:sz w:val="24"/>
          <w:szCs w:val="24"/>
        </w:rPr>
        <w:t xml:space="preserve"> проведенных программ примирения в год и пр.)</w:t>
      </w:r>
      <w:r w:rsidR="00B73982">
        <w:rPr>
          <w:rFonts w:ascii="Times New Roman" w:hAnsi="Times New Roman" w:cs="Times New Roman"/>
          <w:sz w:val="24"/>
          <w:szCs w:val="24"/>
        </w:rPr>
        <w:t xml:space="preserve"> Участники опроса определили тип ШСП и </w:t>
      </w:r>
      <w:proofErr w:type="gramStart"/>
      <w:r w:rsidR="00B73982">
        <w:rPr>
          <w:rFonts w:ascii="Times New Roman" w:hAnsi="Times New Roman" w:cs="Times New Roman"/>
          <w:sz w:val="24"/>
          <w:szCs w:val="24"/>
        </w:rPr>
        <w:t>указа</w:t>
      </w:r>
      <w:r w:rsidR="00AB5072">
        <w:rPr>
          <w:rFonts w:ascii="Times New Roman" w:hAnsi="Times New Roman" w:cs="Times New Roman"/>
          <w:sz w:val="24"/>
          <w:szCs w:val="24"/>
        </w:rPr>
        <w:t>ли  образовательную</w:t>
      </w:r>
      <w:proofErr w:type="gramEnd"/>
      <w:r w:rsidR="00AB5072">
        <w:rPr>
          <w:rFonts w:ascii="Times New Roman" w:hAnsi="Times New Roman" w:cs="Times New Roman"/>
          <w:sz w:val="24"/>
          <w:szCs w:val="24"/>
        </w:rPr>
        <w:t xml:space="preserve"> организацию, в которой работает служба.</w:t>
      </w:r>
    </w:p>
    <w:p w:rsidR="00B73982" w:rsidRDefault="00B73982" w:rsidP="0018513C">
      <w:pPr>
        <w:jc w:val="both"/>
        <w:rPr>
          <w:rFonts w:ascii="Times New Roman" w:hAnsi="Times New Roman" w:cs="Times New Roman"/>
          <w:sz w:val="24"/>
          <w:szCs w:val="24"/>
        </w:rPr>
      </w:pPr>
      <w:r>
        <w:rPr>
          <w:rFonts w:ascii="Times New Roman" w:hAnsi="Times New Roman" w:cs="Times New Roman"/>
          <w:sz w:val="24"/>
          <w:szCs w:val="24"/>
        </w:rPr>
        <w:t>Количественный анализ данных самодиагностики позволяет сделать следующие выводы:</w:t>
      </w:r>
    </w:p>
    <w:p w:rsidR="00AB5072" w:rsidRDefault="00AB5072" w:rsidP="0018513C">
      <w:pPr>
        <w:jc w:val="both"/>
        <w:rPr>
          <w:rFonts w:ascii="Times New Roman" w:hAnsi="Times New Roman" w:cs="Times New Roman"/>
          <w:sz w:val="24"/>
          <w:szCs w:val="24"/>
        </w:rPr>
      </w:pPr>
      <w:r>
        <w:rPr>
          <w:rFonts w:ascii="Times New Roman" w:hAnsi="Times New Roman" w:cs="Times New Roman"/>
          <w:sz w:val="24"/>
          <w:szCs w:val="24"/>
        </w:rPr>
        <w:t>-«в процессе подготовки к созданию службы» находятся 38% ШСП</w:t>
      </w:r>
    </w:p>
    <w:p w:rsidR="00AB5072" w:rsidRDefault="00AB5072" w:rsidP="0018513C">
      <w:pPr>
        <w:jc w:val="both"/>
        <w:rPr>
          <w:rFonts w:ascii="Times New Roman" w:hAnsi="Times New Roman" w:cs="Times New Roman"/>
          <w:sz w:val="24"/>
          <w:szCs w:val="24"/>
        </w:rPr>
      </w:pPr>
      <w:r>
        <w:rPr>
          <w:rFonts w:ascii="Times New Roman" w:hAnsi="Times New Roman" w:cs="Times New Roman"/>
          <w:sz w:val="24"/>
          <w:szCs w:val="24"/>
        </w:rPr>
        <w:t xml:space="preserve">-«ШСП в процессе </w:t>
      </w:r>
      <w:proofErr w:type="gramStart"/>
      <w:r>
        <w:rPr>
          <w:rFonts w:ascii="Times New Roman" w:hAnsi="Times New Roman" w:cs="Times New Roman"/>
          <w:sz w:val="24"/>
          <w:szCs w:val="24"/>
        </w:rPr>
        <w:t xml:space="preserve">создания»   </w:t>
      </w:r>
      <w:proofErr w:type="gramEnd"/>
      <w:r>
        <w:rPr>
          <w:rFonts w:ascii="Times New Roman" w:hAnsi="Times New Roman" w:cs="Times New Roman"/>
          <w:sz w:val="24"/>
          <w:szCs w:val="24"/>
        </w:rPr>
        <w:t xml:space="preserve">                                             20% ШСП</w:t>
      </w:r>
    </w:p>
    <w:p w:rsidR="00AB5072" w:rsidRDefault="00AB5072" w:rsidP="0018513C">
      <w:pPr>
        <w:jc w:val="both"/>
        <w:rPr>
          <w:rFonts w:ascii="Times New Roman" w:hAnsi="Times New Roman" w:cs="Times New Roman"/>
          <w:sz w:val="24"/>
          <w:szCs w:val="24"/>
        </w:rPr>
      </w:pPr>
      <w:r>
        <w:rPr>
          <w:rFonts w:ascii="Times New Roman" w:hAnsi="Times New Roman" w:cs="Times New Roman"/>
          <w:sz w:val="24"/>
          <w:szCs w:val="24"/>
        </w:rPr>
        <w:t xml:space="preserve">-«недавно созданные </w:t>
      </w:r>
      <w:proofErr w:type="gramStart"/>
      <w:r>
        <w:rPr>
          <w:rFonts w:ascii="Times New Roman" w:hAnsi="Times New Roman" w:cs="Times New Roman"/>
          <w:sz w:val="24"/>
          <w:szCs w:val="24"/>
        </w:rPr>
        <w:t xml:space="preserve">ШСП»   </w:t>
      </w:r>
      <w:proofErr w:type="gramEnd"/>
      <w:r>
        <w:rPr>
          <w:rFonts w:ascii="Times New Roman" w:hAnsi="Times New Roman" w:cs="Times New Roman"/>
          <w:sz w:val="24"/>
          <w:szCs w:val="24"/>
        </w:rPr>
        <w:t xml:space="preserve">                                                11% ШСП</w:t>
      </w:r>
    </w:p>
    <w:p w:rsidR="00AB5072" w:rsidRDefault="00AB5072" w:rsidP="0018513C">
      <w:pPr>
        <w:jc w:val="both"/>
        <w:rPr>
          <w:rFonts w:ascii="Times New Roman" w:hAnsi="Times New Roman" w:cs="Times New Roman"/>
          <w:sz w:val="24"/>
          <w:szCs w:val="24"/>
        </w:rPr>
      </w:pPr>
      <w:r>
        <w:rPr>
          <w:rFonts w:ascii="Times New Roman" w:hAnsi="Times New Roman" w:cs="Times New Roman"/>
          <w:sz w:val="24"/>
          <w:szCs w:val="24"/>
        </w:rPr>
        <w:t xml:space="preserve">-«нормально» работающие </w:t>
      </w:r>
      <w:proofErr w:type="gramStart"/>
      <w:r>
        <w:rPr>
          <w:rFonts w:ascii="Times New Roman" w:hAnsi="Times New Roman" w:cs="Times New Roman"/>
          <w:sz w:val="24"/>
          <w:szCs w:val="24"/>
        </w:rPr>
        <w:t xml:space="preserve">ШСП»   </w:t>
      </w:r>
      <w:proofErr w:type="gramEnd"/>
      <w:r>
        <w:rPr>
          <w:rFonts w:ascii="Times New Roman" w:hAnsi="Times New Roman" w:cs="Times New Roman"/>
          <w:sz w:val="24"/>
          <w:szCs w:val="24"/>
        </w:rPr>
        <w:t xml:space="preserve">                                      18% ШСП</w:t>
      </w:r>
    </w:p>
    <w:p w:rsidR="0065696D" w:rsidRDefault="0065696D" w:rsidP="0018513C">
      <w:pPr>
        <w:jc w:val="both"/>
        <w:rPr>
          <w:rFonts w:ascii="Times New Roman" w:hAnsi="Times New Roman" w:cs="Times New Roman"/>
          <w:sz w:val="24"/>
          <w:szCs w:val="24"/>
        </w:rPr>
      </w:pPr>
      <w:r>
        <w:rPr>
          <w:rFonts w:ascii="Times New Roman" w:hAnsi="Times New Roman" w:cs="Times New Roman"/>
          <w:sz w:val="24"/>
          <w:szCs w:val="24"/>
        </w:rPr>
        <w:t xml:space="preserve">-«профессионально» работающие </w:t>
      </w:r>
      <w:proofErr w:type="gramStart"/>
      <w:r>
        <w:rPr>
          <w:rFonts w:ascii="Times New Roman" w:hAnsi="Times New Roman" w:cs="Times New Roman"/>
          <w:sz w:val="24"/>
          <w:szCs w:val="24"/>
        </w:rPr>
        <w:t xml:space="preserve">ШСП»   </w:t>
      </w:r>
      <w:proofErr w:type="gramEnd"/>
      <w:r>
        <w:rPr>
          <w:rFonts w:ascii="Times New Roman" w:hAnsi="Times New Roman" w:cs="Times New Roman"/>
          <w:sz w:val="24"/>
          <w:szCs w:val="24"/>
        </w:rPr>
        <w:t xml:space="preserve">                             4% ШСП</w:t>
      </w:r>
    </w:p>
    <w:p w:rsidR="0065696D" w:rsidRDefault="0065696D" w:rsidP="0018513C">
      <w:pPr>
        <w:jc w:val="both"/>
        <w:rPr>
          <w:rFonts w:ascii="Times New Roman" w:hAnsi="Times New Roman" w:cs="Times New Roman"/>
          <w:sz w:val="24"/>
          <w:szCs w:val="24"/>
        </w:rPr>
      </w:pPr>
      <w:r>
        <w:rPr>
          <w:rFonts w:ascii="Times New Roman" w:hAnsi="Times New Roman" w:cs="Times New Roman"/>
          <w:sz w:val="24"/>
          <w:szCs w:val="24"/>
        </w:rPr>
        <w:t xml:space="preserve">-«низко активные </w:t>
      </w:r>
      <w:proofErr w:type="gramStart"/>
      <w:r>
        <w:rPr>
          <w:rFonts w:ascii="Times New Roman" w:hAnsi="Times New Roman" w:cs="Times New Roman"/>
          <w:sz w:val="24"/>
          <w:szCs w:val="24"/>
        </w:rPr>
        <w:t xml:space="preserve">ШСП»   </w:t>
      </w:r>
      <w:proofErr w:type="gramEnd"/>
      <w:r>
        <w:rPr>
          <w:rFonts w:ascii="Times New Roman" w:hAnsi="Times New Roman" w:cs="Times New Roman"/>
          <w:sz w:val="24"/>
          <w:szCs w:val="24"/>
        </w:rPr>
        <w:t xml:space="preserve">                                                         5% ШСП</w:t>
      </w:r>
    </w:p>
    <w:p w:rsidR="000D534A" w:rsidRDefault="0065696D" w:rsidP="0018513C">
      <w:pPr>
        <w:jc w:val="both"/>
        <w:rPr>
          <w:rFonts w:ascii="Times New Roman" w:hAnsi="Times New Roman" w:cs="Times New Roman"/>
          <w:sz w:val="24"/>
          <w:szCs w:val="24"/>
        </w:rPr>
      </w:pPr>
      <w:r>
        <w:rPr>
          <w:rFonts w:ascii="Times New Roman" w:hAnsi="Times New Roman" w:cs="Times New Roman"/>
          <w:sz w:val="24"/>
          <w:szCs w:val="24"/>
        </w:rPr>
        <w:t xml:space="preserve">-«приостановившие работу и распавшиеся </w:t>
      </w:r>
      <w:proofErr w:type="gramStart"/>
      <w:r>
        <w:rPr>
          <w:rFonts w:ascii="Times New Roman" w:hAnsi="Times New Roman" w:cs="Times New Roman"/>
          <w:sz w:val="24"/>
          <w:szCs w:val="24"/>
        </w:rPr>
        <w:t xml:space="preserve">ШСП»   </w:t>
      </w:r>
      <w:proofErr w:type="gramEnd"/>
      <w:r>
        <w:rPr>
          <w:rFonts w:ascii="Times New Roman" w:hAnsi="Times New Roman" w:cs="Times New Roman"/>
          <w:sz w:val="24"/>
          <w:szCs w:val="24"/>
        </w:rPr>
        <w:t xml:space="preserve">               4% ШСП</w:t>
      </w:r>
    </w:p>
    <w:p w:rsidR="000D534A" w:rsidRDefault="000D534A" w:rsidP="0018513C">
      <w:pPr>
        <w:jc w:val="both"/>
        <w:rPr>
          <w:rFonts w:ascii="Times New Roman" w:hAnsi="Times New Roman" w:cs="Times New Roman"/>
          <w:sz w:val="24"/>
          <w:szCs w:val="24"/>
        </w:rPr>
      </w:pPr>
      <w:r>
        <w:rPr>
          <w:rFonts w:ascii="Times New Roman" w:hAnsi="Times New Roman" w:cs="Times New Roman"/>
          <w:sz w:val="24"/>
          <w:szCs w:val="24"/>
        </w:rPr>
        <w:t>По итогам количественного анализа могут быть выделены три условные группы ШСП:</w:t>
      </w:r>
    </w:p>
    <w:p w:rsidR="00EF4BE2" w:rsidRPr="00EF4BE2" w:rsidRDefault="000D534A" w:rsidP="00EF4BE2">
      <w:pPr>
        <w:pStyle w:val="a3"/>
        <w:numPr>
          <w:ilvl w:val="0"/>
          <w:numId w:val="1"/>
        </w:numPr>
        <w:jc w:val="both"/>
        <w:rPr>
          <w:rFonts w:ascii="Times New Roman" w:hAnsi="Times New Roman" w:cs="Times New Roman"/>
          <w:sz w:val="24"/>
          <w:szCs w:val="24"/>
        </w:rPr>
      </w:pPr>
      <w:r w:rsidRPr="00EF4BE2">
        <w:rPr>
          <w:rFonts w:ascii="Times New Roman" w:hAnsi="Times New Roman" w:cs="Times New Roman"/>
          <w:sz w:val="24"/>
          <w:szCs w:val="24"/>
        </w:rPr>
        <w:t>Находящиеся процессе создания и работающие не более 6 месяцев</w:t>
      </w:r>
      <w:r w:rsidR="00EF4BE2">
        <w:rPr>
          <w:rFonts w:ascii="Times New Roman" w:hAnsi="Times New Roman" w:cs="Times New Roman"/>
          <w:sz w:val="24"/>
          <w:szCs w:val="24"/>
        </w:rPr>
        <w:t xml:space="preserve"> (до 4-х законченных программ).            69% ШСП</w:t>
      </w:r>
    </w:p>
    <w:p w:rsidR="00EF4BE2" w:rsidRDefault="00EF4BE2" w:rsidP="00EF4BE2">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Активно работающие. Период работы: от 3-х до 10 лет. Ежегодно проводится более 4-х программ.</w:t>
      </w:r>
      <w:r w:rsidR="0065696D" w:rsidRPr="00EF4BE2">
        <w:rPr>
          <w:rFonts w:ascii="Times New Roman" w:hAnsi="Times New Roman" w:cs="Times New Roman"/>
          <w:sz w:val="24"/>
          <w:szCs w:val="24"/>
        </w:rPr>
        <w:t xml:space="preserve">  </w:t>
      </w:r>
      <w:r>
        <w:rPr>
          <w:rFonts w:ascii="Times New Roman" w:hAnsi="Times New Roman" w:cs="Times New Roman"/>
          <w:sz w:val="24"/>
          <w:szCs w:val="24"/>
        </w:rPr>
        <w:t xml:space="preserve">                             22% ШСП</w:t>
      </w:r>
    </w:p>
    <w:p w:rsidR="00DC27E5" w:rsidRDefault="00EF4BE2" w:rsidP="00EF4BE2">
      <w:pPr>
        <w:pStyle w:val="a3"/>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Низкоактивные</w:t>
      </w:r>
      <w:proofErr w:type="spellEnd"/>
      <w:r>
        <w:rPr>
          <w:rFonts w:ascii="Times New Roman" w:hAnsi="Times New Roman" w:cs="Times New Roman"/>
          <w:sz w:val="24"/>
          <w:szCs w:val="24"/>
        </w:rPr>
        <w:t xml:space="preserve"> и распавшиеся</w:t>
      </w:r>
      <w:r w:rsidR="00DC27E5">
        <w:rPr>
          <w:rFonts w:ascii="Times New Roman" w:hAnsi="Times New Roman" w:cs="Times New Roman"/>
          <w:sz w:val="24"/>
          <w:szCs w:val="24"/>
        </w:rPr>
        <w:t xml:space="preserve"> (по разным </w:t>
      </w:r>
      <w:proofErr w:type="gramStart"/>
      <w:r w:rsidR="00DC27E5">
        <w:rPr>
          <w:rFonts w:ascii="Times New Roman" w:hAnsi="Times New Roman" w:cs="Times New Roman"/>
          <w:sz w:val="24"/>
          <w:szCs w:val="24"/>
        </w:rPr>
        <w:t>причинам)</w:t>
      </w:r>
      <w:r>
        <w:rPr>
          <w:rFonts w:ascii="Times New Roman" w:hAnsi="Times New Roman" w:cs="Times New Roman"/>
          <w:sz w:val="24"/>
          <w:szCs w:val="24"/>
        </w:rPr>
        <w:t xml:space="preserve">  9</w:t>
      </w:r>
      <w:proofErr w:type="gramEnd"/>
      <w:r>
        <w:rPr>
          <w:rFonts w:ascii="Times New Roman" w:hAnsi="Times New Roman" w:cs="Times New Roman"/>
          <w:sz w:val="24"/>
          <w:szCs w:val="24"/>
        </w:rPr>
        <w:t>%   ШСП</w:t>
      </w:r>
      <w:r w:rsidR="0065696D" w:rsidRPr="00EF4BE2">
        <w:rPr>
          <w:rFonts w:ascii="Times New Roman" w:hAnsi="Times New Roman" w:cs="Times New Roman"/>
          <w:sz w:val="24"/>
          <w:szCs w:val="24"/>
        </w:rPr>
        <w:t xml:space="preserve">  </w:t>
      </w:r>
    </w:p>
    <w:p w:rsidR="00DC27E5" w:rsidRDefault="00DC27E5" w:rsidP="00DC27E5">
      <w:pPr>
        <w:pStyle w:val="a3"/>
        <w:jc w:val="both"/>
        <w:rPr>
          <w:rFonts w:ascii="Times New Roman" w:hAnsi="Times New Roman" w:cs="Times New Roman"/>
          <w:sz w:val="24"/>
          <w:szCs w:val="24"/>
        </w:rPr>
      </w:pPr>
    </w:p>
    <w:p w:rsidR="00DC27E5" w:rsidRDefault="00DC27E5" w:rsidP="00DC27E5">
      <w:pPr>
        <w:pStyle w:val="a3"/>
        <w:jc w:val="both"/>
        <w:rPr>
          <w:rFonts w:ascii="Times New Roman" w:hAnsi="Times New Roman" w:cs="Times New Roman"/>
          <w:sz w:val="24"/>
          <w:szCs w:val="24"/>
        </w:rPr>
      </w:pPr>
      <w:r>
        <w:rPr>
          <w:rFonts w:ascii="Times New Roman" w:hAnsi="Times New Roman" w:cs="Times New Roman"/>
          <w:sz w:val="24"/>
          <w:szCs w:val="24"/>
        </w:rPr>
        <w:t xml:space="preserve">Рекомендуем специалистам муниципальных отделов образования, отвечающих за организацию работы </w:t>
      </w:r>
      <w:proofErr w:type="gramStart"/>
      <w:r>
        <w:rPr>
          <w:rFonts w:ascii="Times New Roman" w:hAnsi="Times New Roman" w:cs="Times New Roman"/>
          <w:sz w:val="24"/>
          <w:szCs w:val="24"/>
        </w:rPr>
        <w:t>ШСП :</w:t>
      </w:r>
      <w:proofErr w:type="gramEnd"/>
    </w:p>
    <w:p w:rsidR="00DC27E5" w:rsidRDefault="00DC27E5" w:rsidP="00DC27E5">
      <w:pPr>
        <w:pStyle w:val="a3"/>
        <w:jc w:val="both"/>
        <w:rPr>
          <w:rFonts w:ascii="Times New Roman" w:hAnsi="Times New Roman" w:cs="Times New Roman"/>
          <w:sz w:val="24"/>
          <w:szCs w:val="24"/>
        </w:rPr>
      </w:pPr>
      <w:r>
        <w:rPr>
          <w:rFonts w:ascii="Times New Roman" w:hAnsi="Times New Roman" w:cs="Times New Roman"/>
          <w:sz w:val="24"/>
          <w:szCs w:val="24"/>
        </w:rPr>
        <w:t>-провести самодиагностику организации и функционирования ШСП всех ОО муниципального образования;</w:t>
      </w:r>
    </w:p>
    <w:p w:rsidR="005468A2" w:rsidRDefault="00DC27E5" w:rsidP="00DC27E5">
      <w:pPr>
        <w:pStyle w:val="a3"/>
        <w:jc w:val="both"/>
        <w:rPr>
          <w:rFonts w:ascii="Times New Roman" w:hAnsi="Times New Roman" w:cs="Times New Roman"/>
          <w:sz w:val="24"/>
          <w:szCs w:val="24"/>
        </w:rPr>
      </w:pPr>
      <w:r>
        <w:rPr>
          <w:rFonts w:ascii="Times New Roman" w:hAnsi="Times New Roman" w:cs="Times New Roman"/>
          <w:sz w:val="24"/>
          <w:szCs w:val="24"/>
        </w:rPr>
        <w:t>-выявить причины</w:t>
      </w:r>
      <w:r w:rsidR="002C31DB">
        <w:rPr>
          <w:rFonts w:ascii="Times New Roman" w:hAnsi="Times New Roman" w:cs="Times New Roman"/>
          <w:sz w:val="24"/>
          <w:szCs w:val="24"/>
        </w:rPr>
        <w:t xml:space="preserve"> «распада» и «приостанов</w:t>
      </w:r>
      <w:r w:rsidR="005468A2">
        <w:rPr>
          <w:rFonts w:ascii="Times New Roman" w:hAnsi="Times New Roman" w:cs="Times New Roman"/>
          <w:sz w:val="24"/>
          <w:szCs w:val="24"/>
        </w:rPr>
        <w:t>ки деятельности» конкретных ШСП,</w:t>
      </w:r>
    </w:p>
    <w:p w:rsidR="002C31DB" w:rsidRDefault="005468A2" w:rsidP="00DC27E5">
      <w:pPr>
        <w:pStyle w:val="a3"/>
        <w:jc w:val="both"/>
        <w:rPr>
          <w:rFonts w:ascii="Times New Roman" w:hAnsi="Times New Roman" w:cs="Times New Roman"/>
          <w:sz w:val="24"/>
          <w:szCs w:val="24"/>
        </w:rPr>
      </w:pPr>
      <w:r>
        <w:rPr>
          <w:rFonts w:ascii="Times New Roman" w:hAnsi="Times New Roman" w:cs="Times New Roman"/>
          <w:sz w:val="24"/>
          <w:szCs w:val="24"/>
        </w:rPr>
        <w:t>п</w:t>
      </w:r>
      <w:r w:rsidR="002C31DB">
        <w:rPr>
          <w:rFonts w:ascii="Times New Roman" w:hAnsi="Times New Roman" w:cs="Times New Roman"/>
          <w:sz w:val="24"/>
          <w:szCs w:val="24"/>
        </w:rPr>
        <w:t>ринять меры, связанные с управленческими решениями и призванные исправить ситуацию;</w:t>
      </w:r>
    </w:p>
    <w:p w:rsidR="002C31DB" w:rsidRDefault="005468A2" w:rsidP="00DC27E5">
      <w:pPr>
        <w:pStyle w:val="a3"/>
        <w:jc w:val="both"/>
        <w:rPr>
          <w:rFonts w:ascii="Times New Roman" w:hAnsi="Times New Roman" w:cs="Times New Roman"/>
          <w:sz w:val="24"/>
          <w:szCs w:val="24"/>
        </w:rPr>
      </w:pPr>
      <w:r>
        <w:rPr>
          <w:rFonts w:ascii="Times New Roman" w:hAnsi="Times New Roman" w:cs="Times New Roman"/>
          <w:sz w:val="24"/>
          <w:szCs w:val="24"/>
        </w:rPr>
        <w:t xml:space="preserve">-Рассмотреть вопрос о способах </w:t>
      </w:r>
      <w:r w:rsidR="002C31DB">
        <w:rPr>
          <w:rFonts w:ascii="Times New Roman" w:hAnsi="Times New Roman" w:cs="Times New Roman"/>
          <w:sz w:val="24"/>
          <w:szCs w:val="24"/>
        </w:rPr>
        <w:t>стимулирования деятельности руководителей и сотрудников «</w:t>
      </w:r>
      <w:proofErr w:type="spellStart"/>
      <w:r w:rsidR="002C31DB">
        <w:rPr>
          <w:rFonts w:ascii="Times New Roman" w:hAnsi="Times New Roman" w:cs="Times New Roman"/>
          <w:sz w:val="24"/>
          <w:szCs w:val="24"/>
        </w:rPr>
        <w:t>низкоактивных</w:t>
      </w:r>
      <w:proofErr w:type="spellEnd"/>
      <w:r w:rsidR="002C31DB">
        <w:rPr>
          <w:rFonts w:ascii="Times New Roman" w:hAnsi="Times New Roman" w:cs="Times New Roman"/>
          <w:sz w:val="24"/>
          <w:szCs w:val="24"/>
        </w:rPr>
        <w:t>» ШСП;</w:t>
      </w:r>
    </w:p>
    <w:p w:rsidR="002C31DB" w:rsidRDefault="002C31DB" w:rsidP="00DC27E5">
      <w:pPr>
        <w:pStyle w:val="a3"/>
        <w:jc w:val="both"/>
        <w:rPr>
          <w:rFonts w:ascii="Times New Roman" w:hAnsi="Times New Roman" w:cs="Times New Roman"/>
          <w:sz w:val="24"/>
          <w:szCs w:val="24"/>
        </w:rPr>
      </w:pPr>
      <w:r>
        <w:rPr>
          <w:rFonts w:ascii="Times New Roman" w:hAnsi="Times New Roman" w:cs="Times New Roman"/>
          <w:sz w:val="24"/>
          <w:szCs w:val="24"/>
        </w:rPr>
        <w:t>-Изучить опыт работы активно работающих ШСП</w:t>
      </w:r>
      <w:r w:rsidR="00E1575B">
        <w:rPr>
          <w:rFonts w:ascii="Times New Roman" w:hAnsi="Times New Roman" w:cs="Times New Roman"/>
          <w:sz w:val="24"/>
          <w:szCs w:val="24"/>
        </w:rPr>
        <w:t xml:space="preserve">. Описать элементы опыта (программы подготовки волонтеров, описание </w:t>
      </w:r>
      <w:proofErr w:type="spellStart"/>
      <w:r w:rsidR="00E1575B">
        <w:rPr>
          <w:rFonts w:ascii="Times New Roman" w:hAnsi="Times New Roman" w:cs="Times New Roman"/>
          <w:sz w:val="24"/>
          <w:szCs w:val="24"/>
        </w:rPr>
        <w:t>супервизорских</w:t>
      </w:r>
      <w:proofErr w:type="spellEnd"/>
      <w:r w:rsidR="00E1575B">
        <w:rPr>
          <w:rFonts w:ascii="Times New Roman" w:hAnsi="Times New Roman" w:cs="Times New Roman"/>
          <w:sz w:val="24"/>
          <w:szCs w:val="24"/>
        </w:rPr>
        <w:t xml:space="preserve"> сессий и пр.), </w:t>
      </w:r>
      <w:r w:rsidR="00E1575B">
        <w:rPr>
          <w:rFonts w:ascii="Times New Roman" w:hAnsi="Times New Roman" w:cs="Times New Roman"/>
          <w:sz w:val="24"/>
          <w:szCs w:val="24"/>
        </w:rPr>
        <w:lastRenderedPageBreak/>
        <w:t>включить изучение опыта</w:t>
      </w:r>
      <w:r w:rsidR="005468A2">
        <w:rPr>
          <w:rFonts w:ascii="Times New Roman" w:hAnsi="Times New Roman" w:cs="Times New Roman"/>
          <w:sz w:val="24"/>
          <w:szCs w:val="24"/>
        </w:rPr>
        <w:t xml:space="preserve"> активно работающих</w:t>
      </w:r>
      <w:r w:rsidR="00E1575B">
        <w:rPr>
          <w:rFonts w:ascii="Times New Roman" w:hAnsi="Times New Roman" w:cs="Times New Roman"/>
          <w:sz w:val="24"/>
          <w:szCs w:val="24"/>
        </w:rPr>
        <w:t xml:space="preserve"> в программы </w:t>
      </w:r>
      <w:proofErr w:type="spellStart"/>
      <w:r w:rsidR="00E1575B">
        <w:rPr>
          <w:rFonts w:ascii="Times New Roman" w:hAnsi="Times New Roman" w:cs="Times New Roman"/>
          <w:sz w:val="24"/>
          <w:szCs w:val="24"/>
        </w:rPr>
        <w:t>практическиз</w:t>
      </w:r>
      <w:proofErr w:type="spellEnd"/>
      <w:r w:rsidR="00E1575B">
        <w:rPr>
          <w:rFonts w:ascii="Times New Roman" w:hAnsi="Times New Roman" w:cs="Times New Roman"/>
          <w:sz w:val="24"/>
          <w:szCs w:val="24"/>
        </w:rPr>
        <w:t xml:space="preserve"> семинаров городских и районных МО.</w:t>
      </w:r>
    </w:p>
    <w:p w:rsidR="005468A2" w:rsidRDefault="005468A2" w:rsidP="00DC27E5">
      <w:pPr>
        <w:pStyle w:val="a3"/>
        <w:jc w:val="both"/>
        <w:rPr>
          <w:rFonts w:ascii="Times New Roman" w:hAnsi="Times New Roman" w:cs="Times New Roman"/>
          <w:sz w:val="24"/>
          <w:szCs w:val="24"/>
        </w:rPr>
      </w:pPr>
      <w:r>
        <w:rPr>
          <w:rFonts w:ascii="Times New Roman" w:hAnsi="Times New Roman" w:cs="Times New Roman"/>
          <w:sz w:val="24"/>
          <w:szCs w:val="24"/>
        </w:rPr>
        <w:t xml:space="preserve">                  Старший преподаватель кафедры психологии и специального образования                                                                                          </w:t>
      </w:r>
      <w:proofErr w:type="spellStart"/>
      <w:r>
        <w:rPr>
          <w:rFonts w:ascii="Times New Roman" w:hAnsi="Times New Roman" w:cs="Times New Roman"/>
          <w:sz w:val="24"/>
          <w:szCs w:val="24"/>
        </w:rPr>
        <w:t>Н.В.Кудрявцева</w:t>
      </w:r>
      <w:proofErr w:type="spellEnd"/>
    </w:p>
    <w:p w:rsidR="005468A2" w:rsidRDefault="005468A2" w:rsidP="00DC27E5">
      <w:pPr>
        <w:pStyle w:val="a3"/>
        <w:jc w:val="both"/>
        <w:rPr>
          <w:rFonts w:ascii="Times New Roman" w:hAnsi="Times New Roman" w:cs="Times New Roman"/>
          <w:sz w:val="24"/>
          <w:szCs w:val="24"/>
        </w:rPr>
      </w:pPr>
      <w:r>
        <w:rPr>
          <w:rFonts w:ascii="Times New Roman" w:hAnsi="Times New Roman" w:cs="Times New Roman"/>
          <w:sz w:val="24"/>
          <w:szCs w:val="24"/>
        </w:rPr>
        <w:t xml:space="preserve">                                                                                                                Е.В. Высоцкая</w:t>
      </w:r>
      <w:bookmarkStart w:id="0" w:name="_GoBack"/>
      <w:bookmarkEnd w:id="0"/>
    </w:p>
    <w:p w:rsidR="002C31DB" w:rsidRDefault="002C31DB" w:rsidP="00DC27E5">
      <w:pPr>
        <w:pStyle w:val="a3"/>
        <w:jc w:val="both"/>
        <w:rPr>
          <w:rFonts w:ascii="Times New Roman" w:hAnsi="Times New Roman" w:cs="Times New Roman"/>
          <w:sz w:val="24"/>
          <w:szCs w:val="24"/>
        </w:rPr>
      </w:pPr>
    </w:p>
    <w:p w:rsidR="0065696D" w:rsidRPr="00EF4BE2" w:rsidRDefault="0065696D" w:rsidP="00DC27E5">
      <w:pPr>
        <w:pStyle w:val="a3"/>
        <w:jc w:val="both"/>
        <w:rPr>
          <w:rFonts w:ascii="Times New Roman" w:hAnsi="Times New Roman" w:cs="Times New Roman"/>
          <w:sz w:val="24"/>
          <w:szCs w:val="24"/>
        </w:rPr>
      </w:pPr>
      <w:r w:rsidRPr="00EF4BE2">
        <w:rPr>
          <w:rFonts w:ascii="Times New Roman" w:hAnsi="Times New Roman" w:cs="Times New Roman"/>
          <w:sz w:val="24"/>
          <w:szCs w:val="24"/>
        </w:rPr>
        <w:t xml:space="preserve">              </w:t>
      </w:r>
    </w:p>
    <w:sectPr w:rsidR="0065696D" w:rsidRPr="00EF4B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E7D36"/>
    <w:multiLevelType w:val="hybridMultilevel"/>
    <w:tmpl w:val="E0060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EFD"/>
    <w:rsid w:val="000D534A"/>
    <w:rsid w:val="0018513C"/>
    <w:rsid w:val="002C31DB"/>
    <w:rsid w:val="002D1B64"/>
    <w:rsid w:val="003164FC"/>
    <w:rsid w:val="005468A2"/>
    <w:rsid w:val="0065696D"/>
    <w:rsid w:val="00775ECC"/>
    <w:rsid w:val="00AA5EC6"/>
    <w:rsid w:val="00AB5072"/>
    <w:rsid w:val="00B73982"/>
    <w:rsid w:val="00BD2D2C"/>
    <w:rsid w:val="00D76EFD"/>
    <w:rsid w:val="00DC27E5"/>
    <w:rsid w:val="00E1575B"/>
    <w:rsid w:val="00EF4BE2"/>
    <w:rsid w:val="00F35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927C"/>
  <w15:chartTrackingRefBased/>
  <w15:docId w15:val="{3D0488C6-66C7-465C-8736-9D101AC9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4BE2"/>
    <w:pPr>
      <w:ind w:left="720"/>
      <w:contextualSpacing/>
    </w:pPr>
  </w:style>
  <w:style w:type="paragraph" w:styleId="a4">
    <w:name w:val="Balloon Text"/>
    <w:basedOn w:val="a"/>
    <w:link w:val="a5"/>
    <w:uiPriority w:val="99"/>
    <w:semiHidden/>
    <w:unhideWhenUsed/>
    <w:rsid w:val="00E1575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157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475</Words>
  <Characters>2710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cp:lastPrinted>2023-11-10T13:56:00Z</cp:lastPrinted>
  <dcterms:created xsi:type="dcterms:W3CDTF">2023-11-10T08:10:00Z</dcterms:created>
  <dcterms:modified xsi:type="dcterms:W3CDTF">2023-11-13T08:23:00Z</dcterms:modified>
</cp:coreProperties>
</file>