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F4C" w:rsidRPr="00C64F4C" w:rsidRDefault="00C64F4C" w:rsidP="00C64F4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F4C">
        <w:rPr>
          <w:rFonts w:ascii="Times New Roman" w:hAnsi="Times New Roman" w:cs="Times New Roman"/>
          <w:b/>
          <w:sz w:val="28"/>
          <w:szCs w:val="28"/>
        </w:rPr>
        <w:t>Формирование умений проводить исследовательскую деятельность на уроке физики и во внеурочное время</w:t>
      </w:r>
    </w:p>
    <w:p w:rsidR="00C64F4C" w:rsidRPr="00C64F4C" w:rsidRDefault="00C64F4C" w:rsidP="00C64F4C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64F4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Методические рекомендации</w:t>
      </w:r>
    </w:p>
    <w:p w:rsidR="00C64F4C" w:rsidRPr="00C64F4C" w:rsidRDefault="00C64F4C" w:rsidP="00C64F4C">
      <w:pPr>
        <w:pStyle w:val="a3"/>
        <w:spacing w:line="36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Составила: Зернина А.А., методист кафедры естественно-математического и цифрового образования</w:t>
      </w:r>
      <w:r w:rsidR="0043186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31866" w:rsidRPr="00431866">
        <w:rPr>
          <w:rFonts w:ascii="Times New Roman" w:hAnsi="Times New Roman" w:cs="Times New Roman"/>
          <w:sz w:val="24"/>
          <w:szCs w:val="24"/>
        </w:rPr>
        <w:t>ГАУ ДПО «БИПКРО»</w:t>
      </w:r>
    </w:p>
    <w:p w:rsidR="00C64F4C" w:rsidRPr="00C64F4C" w:rsidRDefault="00C64F4C" w:rsidP="00C64F4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F4C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C64F4C" w:rsidRDefault="00C64F4C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3269">
        <w:rPr>
          <w:rFonts w:ascii="Times New Roman" w:hAnsi="Times New Roman" w:cs="Times New Roman"/>
          <w:sz w:val="28"/>
          <w:szCs w:val="28"/>
        </w:rPr>
        <w:t xml:space="preserve">Современный этап развития человеческой цивилизации отличается быстрыми изменениями во всех сферах человеческой деятельности. Мы живем в стремительно изменяющемся мире. В сложившейся ситуации одной из основных задач обучения является формирование </w:t>
      </w:r>
      <w:r w:rsidRPr="003B326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способности человека вступать в отношения с внешней средой и максимально быстро адаптироваться и функционировать в ней. Современная школа должна не просто давать знания детям, а научить их применять эти знания в повседневной жизни. Одним из способов формирования </w:t>
      </w:r>
      <w:r w:rsidRPr="003B3269">
        <w:rPr>
          <w:rFonts w:ascii="Times New Roman" w:hAnsi="Times New Roman" w:cs="Times New Roman"/>
          <w:sz w:val="28"/>
          <w:szCs w:val="28"/>
        </w:rPr>
        <w:t>способности и готовности к самостоятельному поиску методов решения практических задач, применению различных методов познания; ставить и формулировать собственные задачи в образовательной деятельности и жизненных ситуациях; ставить проблемы и задачи, допускающие альтернативные решения; выдвигать новые идеи, предлагать оригинальные подходы и решения; разрабатывать план решения проблемы с учётом анализа имеющихся материальных и нематериальных ресурсов</w:t>
      </w:r>
      <w:r>
        <w:rPr>
          <w:rFonts w:ascii="Times New Roman" w:hAnsi="Times New Roman" w:cs="Times New Roman"/>
          <w:sz w:val="28"/>
          <w:szCs w:val="28"/>
        </w:rPr>
        <w:t xml:space="preserve"> является организация исследовательской деятельности на уроках и во внеурочное время.</w:t>
      </w:r>
    </w:p>
    <w:p w:rsidR="00C64F4C" w:rsidRPr="00C8505A" w:rsidRDefault="00C64F4C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50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Существует множество эффективных практик для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привития интереса к проведению исследовательской деятельности</w:t>
      </w:r>
      <w:r w:rsidRPr="00C850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учителя их активно применяют.</w:t>
      </w:r>
    </w:p>
    <w:p w:rsidR="00C64F4C" w:rsidRPr="00C8505A" w:rsidRDefault="00C64F4C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50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уроке часто замечаю, что ученик не понимает то, что прочитал в учебнике, а ведь ему необходимо научиться изобретать, понимать новое, выражать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850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мысли, принимать решения, становиться взрослым и современным.</w:t>
      </w:r>
    </w:p>
    <w:p w:rsidR="00C64F4C" w:rsidRDefault="00C64F4C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0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Помогает решить эти вопросы при обучении физике постановка ученика в условия исследователя, на место учёного или первооткрывателя.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850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Физика – </w:t>
      </w:r>
      <w:r w:rsidRPr="00C850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наука экспериментальная. В основе её лежат наблюдения и опыты, и организация исследовательской деятельности учащихся при изучении физики – необходимый фактор, позволяющий повысить интерес к физической науке, сделать её увлекательной, занимательной и полезной и осознать, что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8505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«физика – это не страшно, физика – это интересно».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850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Это мой девиз в преподавании.</w:t>
      </w:r>
    </w:p>
    <w:p w:rsidR="00C64F4C" w:rsidRDefault="00C64F4C" w:rsidP="00C64F4C">
      <w:pP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br w:type="page"/>
      </w:r>
    </w:p>
    <w:p w:rsidR="00C64F4C" w:rsidRPr="00104142" w:rsidRDefault="00104142" w:rsidP="00104142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414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Основные этапы и особенности организации исследовательской деятельности.</w:t>
      </w:r>
    </w:p>
    <w:p w:rsidR="00C64F4C" w:rsidRPr="00C8505A" w:rsidRDefault="00C64F4C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</w:t>
      </w:r>
      <w:r w:rsidRPr="00C850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ля успешной исследовательской деятельности необходимо сначала выработать у ребят элементарные навыки и пробудить интерес к исследованию.</w:t>
      </w:r>
    </w:p>
    <w:p w:rsidR="00C64F4C" w:rsidRPr="00C8505A" w:rsidRDefault="00C64F4C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50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Важно научить учащихся:</w:t>
      </w:r>
    </w:p>
    <w:p w:rsidR="00C64F4C" w:rsidRPr="008C4F21" w:rsidRDefault="00C64F4C" w:rsidP="00C64F4C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F21">
        <w:rPr>
          <w:rFonts w:ascii="Times New Roman" w:hAnsi="Times New Roman" w:cs="Times New Roman"/>
          <w:sz w:val="28"/>
          <w:szCs w:val="28"/>
        </w:rPr>
        <w:t>1. Формулирова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8C4F21">
        <w:rPr>
          <w:rFonts w:ascii="Times New Roman" w:hAnsi="Times New Roman" w:cs="Times New Roman"/>
          <w:sz w:val="28"/>
          <w:szCs w:val="28"/>
        </w:rPr>
        <w:t xml:space="preserve"> проблем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C64F4C" w:rsidRPr="008C4F21" w:rsidRDefault="00C64F4C" w:rsidP="00C64F4C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F21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Проводить с</w:t>
      </w:r>
      <w:r w:rsidRPr="008C4F21">
        <w:rPr>
          <w:rFonts w:ascii="Times New Roman" w:hAnsi="Times New Roman" w:cs="Times New Roman"/>
          <w:sz w:val="28"/>
          <w:szCs w:val="28"/>
        </w:rPr>
        <w:t>бор, систематизаци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C4F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анализ фактического материала</w:t>
      </w:r>
    </w:p>
    <w:p w:rsidR="00C64F4C" w:rsidRPr="008C4F21" w:rsidRDefault="00C64F4C" w:rsidP="00C64F4C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F21">
        <w:rPr>
          <w:rFonts w:ascii="Times New Roman" w:hAnsi="Times New Roman" w:cs="Times New Roman"/>
          <w:sz w:val="28"/>
          <w:szCs w:val="28"/>
        </w:rPr>
        <w:t>3. Выдви</w:t>
      </w:r>
      <w:r>
        <w:rPr>
          <w:rFonts w:ascii="Times New Roman" w:hAnsi="Times New Roman" w:cs="Times New Roman"/>
          <w:sz w:val="28"/>
          <w:szCs w:val="28"/>
        </w:rPr>
        <w:t>гать</w:t>
      </w:r>
      <w:r w:rsidRPr="008C4F21">
        <w:rPr>
          <w:rFonts w:ascii="Times New Roman" w:hAnsi="Times New Roman" w:cs="Times New Roman"/>
          <w:sz w:val="28"/>
          <w:szCs w:val="28"/>
        </w:rPr>
        <w:t xml:space="preserve"> гипотез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C64F4C" w:rsidRPr="008C4F21" w:rsidRDefault="00C64F4C" w:rsidP="00C64F4C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F21">
        <w:rPr>
          <w:rFonts w:ascii="Times New Roman" w:hAnsi="Times New Roman" w:cs="Times New Roman"/>
          <w:sz w:val="28"/>
          <w:szCs w:val="28"/>
        </w:rPr>
        <w:t>4. Провер</w:t>
      </w:r>
      <w:r>
        <w:rPr>
          <w:rFonts w:ascii="Times New Roman" w:hAnsi="Times New Roman" w:cs="Times New Roman"/>
          <w:sz w:val="28"/>
          <w:szCs w:val="28"/>
        </w:rPr>
        <w:t>ять</w:t>
      </w:r>
      <w:r w:rsidRPr="008C4F21">
        <w:rPr>
          <w:rFonts w:ascii="Times New Roman" w:hAnsi="Times New Roman" w:cs="Times New Roman"/>
          <w:sz w:val="28"/>
          <w:szCs w:val="28"/>
        </w:rPr>
        <w:t xml:space="preserve"> гипотез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C64F4C" w:rsidRPr="008C4F21" w:rsidRDefault="00C64F4C" w:rsidP="00C64F4C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F21">
        <w:rPr>
          <w:rFonts w:ascii="Times New Roman" w:hAnsi="Times New Roman" w:cs="Times New Roman"/>
          <w:sz w:val="28"/>
          <w:szCs w:val="28"/>
        </w:rPr>
        <w:t>5. Пров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C4F2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8C4F21">
        <w:rPr>
          <w:rFonts w:ascii="Times New Roman" w:hAnsi="Times New Roman" w:cs="Times New Roman"/>
          <w:sz w:val="28"/>
          <w:szCs w:val="28"/>
        </w:rPr>
        <w:t xml:space="preserve"> эксперимент</w:t>
      </w:r>
    </w:p>
    <w:p w:rsidR="00C64F4C" w:rsidRPr="008C4F21" w:rsidRDefault="00C64F4C" w:rsidP="00C64F4C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F21">
        <w:rPr>
          <w:rFonts w:ascii="Times New Roman" w:hAnsi="Times New Roman" w:cs="Times New Roman"/>
          <w:sz w:val="28"/>
          <w:szCs w:val="28"/>
        </w:rPr>
        <w:t>6. Доказ</w:t>
      </w:r>
      <w:r>
        <w:rPr>
          <w:rFonts w:ascii="Times New Roman" w:hAnsi="Times New Roman" w:cs="Times New Roman"/>
          <w:sz w:val="28"/>
          <w:szCs w:val="28"/>
        </w:rPr>
        <w:t>ывать</w:t>
      </w:r>
      <w:r w:rsidRPr="008C4F21">
        <w:rPr>
          <w:rFonts w:ascii="Times New Roman" w:hAnsi="Times New Roman" w:cs="Times New Roman"/>
          <w:sz w:val="28"/>
          <w:szCs w:val="28"/>
        </w:rPr>
        <w:t xml:space="preserve"> или опровер</w:t>
      </w:r>
      <w:r>
        <w:rPr>
          <w:rFonts w:ascii="Times New Roman" w:hAnsi="Times New Roman" w:cs="Times New Roman"/>
          <w:sz w:val="28"/>
          <w:szCs w:val="28"/>
        </w:rPr>
        <w:t>гать</w:t>
      </w:r>
      <w:r w:rsidRPr="008C4F21">
        <w:rPr>
          <w:rFonts w:ascii="Times New Roman" w:hAnsi="Times New Roman" w:cs="Times New Roman"/>
          <w:sz w:val="28"/>
          <w:szCs w:val="28"/>
        </w:rPr>
        <w:t xml:space="preserve"> гипотез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C64F4C" w:rsidRPr="008C4F21" w:rsidRDefault="00C64F4C" w:rsidP="00C64F4C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F21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Составлять</w:t>
      </w:r>
      <w:r w:rsidRPr="008C4F21">
        <w:rPr>
          <w:rFonts w:ascii="Times New Roman" w:hAnsi="Times New Roman" w:cs="Times New Roman"/>
          <w:sz w:val="28"/>
          <w:szCs w:val="28"/>
        </w:rPr>
        <w:t xml:space="preserve"> отчёт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C64F4C" w:rsidRPr="008C4F21" w:rsidRDefault="00C64F4C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F21">
        <w:rPr>
          <w:rFonts w:ascii="Times New Roman" w:hAnsi="Times New Roman" w:cs="Times New Roman"/>
          <w:sz w:val="28"/>
          <w:szCs w:val="28"/>
        </w:rPr>
        <w:t>Необходимо донести до сознания учащихся, что написание отчёта является важным элементом научного исследования. Отчет должен быть понятным и лаконичным. В отчёте необходимо коротко отразить ход исследования, и выводы. Умение красиво и понятно подать собственные результаты – это, возможно, самое важное качества исследователя в современном мире. Итак, необхо</w:t>
      </w:r>
      <w:r>
        <w:rPr>
          <w:rFonts w:ascii="Times New Roman" w:hAnsi="Times New Roman" w:cs="Times New Roman"/>
          <w:sz w:val="28"/>
          <w:szCs w:val="28"/>
        </w:rPr>
        <w:t>димыми частями отчёта являются:</w:t>
      </w:r>
    </w:p>
    <w:p w:rsidR="00C64F4C" w:rsidRPr="008C4F21" w:rsidRDefault="00C64F4C" w:rsidP="00C64F4C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F21">
        <w:rPr>
          <w:rFonts w:ascii="Times New Roman" w:hAnsi="Times New Roman" w:cs="Times New Roman"/>
          <w:sz w:val="28"/>
          <w:szCs w:val="28"/>
        </w:rPr>
        <w:t>1. Введение (цель, зад</w:t>
      </w:r>
      <w:r>
        <w:rPr>
          <w:rFonts w:ascii="Times New Roman" w:hAnsi="Times New Roman" w:cs="Times New Roman"/>
          <w:sz w:val="28"/>
          <w:szCs w:val="28"/>
        </w:rPr>
        <w:t>ачи, актуальность исследования)</w:t>
      </w:r>
    </w:p>
    <w:p w:rsidR="00C64F4C" w:rsidRPr="008C4F21" w:rsidRDefault="00C64F4C" w:rsidP="00C64F4C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План исследования</w:t>
      </w:r>
    </w:p>
    <w:p w:rsidR="00C64F4C" w:rsidRPr="008C4F21" w:rsidRDefault="00C64F4C" w:rsidP="00C64F4C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Обзор литературы</w:t>
      </w:r>
    </w:p>
    <w:p w:rsidR="00C64F4C" w:rsidRPr="008C4F21" w:rsidRDefault="00C64F4C" w:rsidP="00C64F4C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F21">
        <w:rPr>
          <w:rFonts w:ascii="Times New Roman" w:hAnsi="Times New Roman" w:cs="Times New Roman"/>
          <w:sz w:val="28"/>
          <w:szCs w:val="28"/>
        </w:rPr>
        <w:t>4. Описа</w:t>
      </w:r>
      <w:r>
        <w:rPr>
          <w:rFonts w:ascii="Times New Roman" w:hAnsi="Times New Roman" w:cs="Times New Roman"/>
          <w:sz w:val="28"/>
          <w:szCs w:val="28"/>
        </w:rPr>
        <w:t>ние экспериментальной установки</w:t>
      </w:r>
    </w:p>
    <w:p w:rsidR="00C64F4C" w:rsidRPr="008C4F21" w:rsidRDefault="00C64F4C" w:rsidP="00C64F4C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F21">
        <w:rPr>
          <w:rFonts w:ascii="Times New Roman" w:hAnsi="Times New Roman" w:cs="Times New Roman"/>
          <w:sz w:val="28"/>
          <w:szCs w:val="28"/>
        </w:rPr>
        <w:t>5. Материалы и м</w:t>
      </w:r>
      <w:r>
        <w:rPr>
          <w:rFonts w:ascii="Times New Roman" w:hAnsi="Times New Roman" w:cs="Times New Roman"/>
          <w:sz w:val="28"/>
          <w:szCs w:val="28"/>
        </w:rPr>
        <w:t>етодика проведения эксперимента</w:t>
      </w:r>
    </w:p>
    <w:p w:rsidR="00C64F4C" w:rsidRPr="008C4F21" w:rsidRDefault="00C64F4C" w:rsidP="00C64F4C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F21">
        <w:rPr>
          <w:rFonts w:ascii="Times New Roman" w:hAnsi="Times New Roman" w:cs="Times New Roman"/>
          <w:sz w:val="28"/>
          <w:szCs w:val="28"/>
        </w:rPr>
        <w:t>6. Сбор резул</w:t>
      </w:r>
      <w:r>
        <w:rPr>
          <w:rFonts w:ascii="Times New Roman" w:hAnsi="Times New Roman" w:cs="Times New Roman"/>
          <w:sz w:val="28"/>
          <w:szCs w:val="28"/>
        </w:rPr>
        <w:t>ьтатов эксперимента и их анализ</w:t>
      </w:r>
    </w:p>
    <w:p w:rsidR="00C64F4C" w:rsidRPr="008C4F21" w:rsidRDefault="00C64F4C" w:rsidP="00C64F4C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Заключение и выводы</w:t>
      </w:r>
    </w:p>
    <w:p w:rsidR="00C64F4C" w:rsidRPr="008C4F21" w:rsidRDefault="00C64F4C" w:rsidP="00C64F4C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F21">
        <w:rPr>
          <w:rFonts w:ascii="Times New Roman" w:hAnsi="Times New Roman" w:cs="Times New Roman"/>
          <w:sz w:val="28"/>
          <w:szCs w:val="28"/>
        </w:rPr>
        <w:t>8. Список использов</w:t>
      </w:r>
      <w:r>
        <w:rPr>
          <w:rFonts w:ascii="Times New Roman" w:hAnsi="Times New Roman" w:cs="Times New Roman"/>
          <w:sz w:val="28"/>
          <w:szCs w:val="28"/>
        </w:rPr>
        <w:t>анной литературы.</w:t>
      </w:r>
    </w:p>
    <w:p w:rsidR="00C64F4C" w:rsidRPr="00FD540C" w:rsidRDefault="00C64F4C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40C">
        <w:rPr>
          <w:rFonts w:ascii="Times New Roman" w:hAnsi="Times New Roman" w:cs="Times New Roman"/>
          <w:sz w:val="28"/>
          <w:szCs w:val="28"/>
        </w:rPr>
        <w:t xml:space="preserve">Для организации эффективной исследовательской деятельности не достаточно только постановки проблемы перед учащимися. Основная работа учителя состоит в организации постоянного мониторинга процесса </w:t>
      </w:r>
      <w:r w:rsidRPr="00FD540C">
        <w:rPr>
          <w:rFonts w:ascii="Times New Roman" w:hAnsi="Times New Roman" w:cs="Times New Roman"/>
          <w:sz w:val="28"/>
          <w:szCs w:val="28"/>
        </w:rPr>
        <w:lastRenderedPageBreak/>
        <w:t xml:space="preserve">исследования и получаемых результатов. Необходимо учитывать, что </w:t>
      </w:r>
      <w:proofErr w:type="gramStart"/>
      <w:r w:rsidRPr="00FD540C">
        <w:rPr>
          <w:rFonts w:ascii="Times New Roman" w:hAnsi="Times New Roman" w:cs="Times New Roman"/>
          <w:sz w:val="28"/>
          <w:szCs w:val="28"/>
        </w:rPr>
        <w:t>учащиеся</w:t>
      </w:r>
      <w:proofErr w:type="gramEnd"/>
      <w:r w:rsidRPr="00FD540C">
        <w:rPr>
          <w:rFonts w:ascii="Times New Roman" w:hAnsi="Times New Roman" w:cs="Times New Roman"/>
          <w:sz w:val="28"/>
          <w:szCs w:val="28"/>
        </w:rPr>
        <w:t xml:space="preserve"> как правило обладают нулевым опытом в проведении исследований и не имеют специальной подготовки. Как показывают многочисленные наблюдения, руководители школьных исследовательских работ регулярно об этом забывают и, возлагая неоправданные надежды на юных исследователей, очень часто вызывают понижение исследо</w:t>
      </w:r>
      <w:r w:rsidR="00104142">
        <w:rPr>
          <w:rFonts w:ascii="Times New Roman" w:hAnsi="Times New Roman" w:cs="Times New Roman"/>
          <w:sz w:val="28"/>
          <w:szCs w:val="28"/>
        </w:rPr>
        <w:t>вательской инициативы учащихся.</w:t>
      </w:r>
    </w:p>
    <w:p w:rsidR="00C64F4C" w:rsidRDefault="00C64F4C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40C">
        <w:rPr>
          <w:rFonts w:ascii="Times New Roman" w:hAnsi="Times New Roman" w:cs="Times New Roman"/>
          <w:sz w:val="28"/>
          <w:szCs w:val="28"/>
        </w:rPr>
        <w:t xml:space="preserve">При контроле хода решения поставленной исследовательской задачи необходимо учитывать, что стимулирование и мотивация положительного отношения </w:t>
      </w:r>
      <w:proofErr w:type="gramStart"/>
      <w:r w:rsidRPr="00FD540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D540C">
        <w:rPr>
          <w:rFonts w:ascii="Times New Roman" w:hAnsi="Times New Roman" w:cs="Times New Roman"/>
          <w:sz w:val="28"/>
          <w:szCs w:val="28"/>
        </w:rPr>
        <w:t xml:space="preserve"> к учению является необходимой составляющей при работе с учениками школьного возраста. Кроме того, важно не только поощрять учащихся в проявлении природной любознательности, способности задавать вопросы и самостоятельно находить на них ответы, но и уделять внимание формированию у школьников инициативы в организации самостоятельной познавательной деятельности. Обобщая вышесказанное, подчеркнем, что при работе со школьниками не достаточна только постановка задач перед учащимся, необходимо уделять внимание дидактической и психологической сторонам процесса, что необходимо для обеспечения высокого уровня познавательной активности учеников.</w:t>
      </w:r>
    </w:p>
    <w:p w:rsidR="000B4BFE" w:rsidRPr="00C8505A" w:rsidRDefault="000B4BFE" w:rsidP="000B4BFE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50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Исследовательская деятельность учащихся многогранна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C850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организ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овать</w:t>
      </w:r>
      <w:r w:rsidRPr="00C850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её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можно </w:t>
      </w:r>
      <w:r w:rsidRPr="00C850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любом этапе обучения физике:</w:t>
      </w:r>
    </w:p>
    <w:p w:rsidR="000B4BFE" w:rsidRPr="00C8505A" w:rsidRDefault="000B4BFE" w:rsidP="000B4BFE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 </w:t>
      </w:r>
      <w:r w:rsidRPr="00C850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 изучении физической теории;</w:t>
      </w:r>
    </w:p>
    <w:p w:rsidR="000B4BFE" w:rsidRPr="00C8505A" w:rsidRDefault="000B4BFE" w:rsidP="000B4BFE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 </w:t>
      </w:r>
      <w:r w:rsidRPr="00C850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 решении задач;</w:t>
      </w:r>
    </w:p>
    <w:p w:rsidR="000B4BFE" w:rsidRPr="00C8505A" w:rsidRDefault="000B4BFE" w:rsidP="000B4BFE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 </w:t>
      </w:r>
      <w:r w:rsidRPr="00C850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 проведении демонстрационного эксперимента;</w:t>
      </w:r>
    </w:p>
    <w:p w:rsidR="000B4BFE" w:rsidRPr="00C8505A" w:rsidRDefault="000B4BFE" w:rsidP="000B4BFE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 </w:t>
      </w:r>
      <w:r w:rsidRPr="00C850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 выполнении лабораторных работ (в том числе домашних);</w:t>
      </w:r>
    </w:p>
    <w:p w:rsidR="000B4BFE" w:rsidRPr="00C8505A" w:rsidRDefault="000B4BFE" w:rsidP="000B4BFE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 </w:t>
      </w:r>
      <w:r w:rsidRPr="00C850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 внеурочной исследовательской деятельности.</w:t>
      </w:r>
    </w:p>
    <w:p w:rsidR="000B4BFE" w:rsidRPr="00C8505A" w:rsidRDefault="000B4BFE" w:rsidP="000B4BFE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50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уроках важно вести диалог с ребятами, а не монолог с сухой подачей материала.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8505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Тогда законы, которые они с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формулировали сами, запомнятся.</w:t>
      </w:r>
    </w:p>
    <w:p w:rsidR="000B4BFE" w:rsidRPr="00FD540C" w:rsidRDefault="000B4BFE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4F4C" w:rsidRDefault="00C64F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64F4C" w:rsidRPr="000B4BFE" w:rsidRDefault="000B4BFE" w:rsidP="000B4BFE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BFE">
        <w:rPr>
          <w:rFonts w:ascii="Times New Roman" w:hAnsi="Times New Roman" w:cs="Times New Roman"/>
          <w:b/>
          <w:sz w:val="28"/>
          <w:szCs w:val="28"/>
        </w:rPr>
        <w:lastRenderedPageBreak/>
        <w:t>Исследовательская деятельность на уроке</w:t>
      </w:r>
    </w:p>
    <w:p w:rsidR="00822D71" w:rsidRDefault="00822D71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исследовательской деятельности на уроке можно отнести демонстрационный эксперимент, лабораторные работы, небольшие экспериментальные задания.</w:t>
      </w:r>
    </w:p>
    <w:p w:rsidR="000B4BFE" w:rsidRDefault="000B4BFE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особенностями организации исследовательской деятельности на уроке является то, что,</w:t>
      </w:r>
      <w:r w:rsidRPr="000B4B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чаще всего, заранее:</w:t>
      </w:r>
    </w:p>
    <w:p w:rsidR="000B4BFE" w:rsidRDefault="000B4BFE" w:rsidP="008E1F1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сформулирована основная гипотеза, которую необходимо проверить</w:t>
      </w:r>
      <w:r w:rsidR="008E1F1B">
        <w:rPr>
          <w:rFonts w:ascii="Times New Roman" w:hAnsi="Times New Roman" w:cs="Times New Roman"/>
          <w:sz w:val="28"/>
          <w:szCs w:val="28"/>
        </w:rPr>
        <w:t>;</w:t>
      </w:r>
    </w:p>
    <w:p w:rsidR="000B4BFE" w:rsidRDefault="00822D71" w:rsidP="008E1F1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подготовлено </w:t>
      </w:r>
      <w:r w:rsidR="000B4BFE">
        <w:rPr>
          <w:rFonts w:ascii="Times New Roman" w:hAnsi="Times New Roman" w:cs="Times New Roman"/>
          <w:sz w:val="28"/>
          <w:szCs w:val="28"/>
        </w:rPr>
        <w:t xml:space="preserve">основное оборудование </w:t>
      </w:r>
      <w:r w:rsidR="008E1F1B">
        <w:rPr>
          <w:rFonts w:ascii="Times New Roman" w:hAnsi="Times New Roman" w:cs="Times New Roman"/>
          <w:sz w:val="28"/>
          <w:szCs w:val="28"/>
        </w:rPr>
        <w:t>для проверки гипотезы.</w:t>
      </w:r>
    </w:p>
    <w:p w:rsidR="000B4BFE" w:rsidRDefault="008E1F1B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 исследования на уроке ограничено общее время работы, поэтому полного развёрнутого отчёта о выполнении работы составить невозможно. При этом большим плюсом является то, что исследованием охвачено большое количество обучающихся</w:t>
      </w:r>
      <w:r w:rsidR="00822D71">
        <w:rPr>
          <w:rFonts w:ascii="Times New Roman" w:hAnsi="Times New Roman" w:cs="Times New Roman"/>
          <w:sz w:val="28"/>
          <w:szCs w:val="28"/>
        </w:rPr>
        <w:t>, но здесь необходимо учитывать, что уровень подготовки учеников очень разный, поэтому лучше давать задания для качественной проверки гипотез, оставляя математические вычисления для более подготовленных учеников.</w:t>
      </w:r>
    </w:p>
    <w:p w:rsidR="000B4BFE" w:rsidRDefault="006D19CB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проведения демонстрационного эксперимент и лабораторных работ подробно описана у научно-методической литературе, посвящённой преподаванию физики. Мне хотелось бы остановиться на небольших экспериментальных заданиях (от 1 до 5 минут), которые можно провести даже при отсутствии специального оборудования.</w:t>
      </w:r>
    </w:p>
    <w:p w:rsidR="004A7D44" w:rsidRPr="00AE1E45" w:rsidRDefault="004A7D44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E1E45">
        <w:rPr>
          <w:rFonts w:ascii="Times New Roman" w:hAnsi="Times New Roman" w:cs="Times New Roman"/>
          <w:i/>
          <w:sz w:val="28"/>
          <w:szCs w:val="28"/>
          <w:u w:val="single"/>
        </w:rPr>
        <w:t>Тема: «Относительность движения (7, 9, 10 классы)».</w:t>
      </w:r>
    </w:p>
    <w:p w:rsidR="000B4BFE" w:rsidRDefault="006D19CB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 1 </w:t>
      </w:r>
      <w:r w:rsidR="00AE1E45">
        <w:rPr>
          <w:rFonts w:ascii="Times New Roman" w:hAnsi="Times New Roman" w:cs="Times New Roman"/>
          <w:sz w:val="28"/>
          <w:szCs w:val="28"/>
        </w:rPr>
        <w:t>(из лекций Чижевского Е.А., БГПИ, 1983 г.).</w:t>
      </w:r>
    </w:p>
    <w:p w:rsidR="006D19CB" w:rsidRDefault="006D19CB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держит в руке кусочек мела (карандаш, ручк</w:t>
      </w:r>
      <w:r w:rsidR="00F6146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 книг</w:t>
      </w:r>
      <w:r w:rsidR="00F61466">
        <w:rPr>
          <w:rFonts w:ascii="Times New Roman" w:hAnsi="Times New Roman" w:cs="Times New Roman"/>
          <w:sz w:val="28"/>
          <w:szCs w:val="28"/>
        </w:rPr>
        <w:t>у и т.п.) и, передвигаясь по классу, задаёт вопрос: «Этот кусочек мела движется или нет?»</w:t>
      </w:r>
      <w:r w:rsidR="004E68AE">
        <w:rPr>
          <w:rFonts w:ascii="Times New Roman" w:hAnsi="Times New Roman" w:cs="Times New Roman"/>
          <w:sz w:val="28"/>
          <w:szCs w:val="28"/>
        </w:rPr>
        <w:t>. Разбор этого вопроса помогает понять, что такое тело отсчёта.</w:t>
      </w:r>
    </w:p>
    <w:p w:rsidR="004E68AE" w:rsidRDefault="00AE1E45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Пример 2 (из книги: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Буров В.А. и др. Фронтальные экспериментальные задания по физике. 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., М.: Просвещение, 1985)</w:t>
      </w:r>
      <w:proofErr w:type="gramEnd"/>
    </w:p>
    <w:p w:rsidR="00AE1E45" w:rsidRPr="00AE1E45" w:rsidRDefault="00AE1E45" w:rsidP="00AE1E4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E45">
        <w:rPr>
          <w:rFonts w:ascii="Times New Roman" w:hAnsi="Times New Roman" w:cs="Times New Roman"/>
          <w:sz w:val="28"/>
          <w:szCs w:val="28"/>
        </w:rPr>
        <w:t xml:space="preserve">1. Положите линейку на лист бумаги. Один конец линейки прижмите пальцем и с помощью карандаша переместите ее на некоторый угол в </w:t>
      </w:r>
      <w:r w:rsidRPr="00AE1E45">
        <w:rPr>
          <w:rFonts w:ascii="Times New Roman" w:hAnsi="Times New Roman" w:cs="Times New Roman"/>
          <w:sz w:val="28"/>
          <w:szCs w:val="28"/>
        </w:rPr>
        <w:lastRenderedPageBreak/>
        <w:t>плоскости крышки стола (см. рис.). При этом карандаш не должен перемещаться относительно линейки.</w:t>
      </w:r>
    </w:p>
    <w:p w:rsidR="00AE1E45" w:rsidRPr="00AE1E45" w:rsidRDefault="00AE1E45" w:rsidP="00AE1E4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1E4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97E6B3E" wp14:editId="61E516EB">
            <wp:extent cx="205740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8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E45" w:rsidRPr="00AE1E45" w:rsidRDefault="00AE1E45" w:rsidP="00AE1E4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E45">
        <w:rPr>
          <w:rFonts w:ascii="Times New Roman" w:hAnsi="Times New Roman" w:cs="Times New Roman"/>
          <w:sz w:val="28"/>
          <w:szCs w:val="28"/>
        </w:rPr>
        <w:t>2. Ответьте на вопросы:</w:t>
      </w:r>
    </w:p>
    <w:p w:rsidR="00AE1E45" w:rsidRPr="00AE1E45" w:rsidRDefault="00AE1E45" w:rsidP="00AE1E4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E45">
        <w:rPr>
          <w:rFonts w:ascii="Times New Roman" w:hAnsi="Times New Roman" w:cs="Times New Roman"/>
          <w:sz w:val="28"/>
          <w:szCs w:val="28"/>
        </w:rPr>
        <w:t>1) В каком состоянии находился конец карандаша относительно неподвижной (связанной с листом бумаги) и подвижной (связанной с линейкой) систем отсчета?</w:t>
      </w:r>
    </w:p>
    <w:p w:rsidR="00AE1E45" w:rsidRPr="00AE1E45" w:rsidRDefault="00AE1E45" w:rsidP="00AE1E4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E45">
        <w:rPr>
          <w:rFonts w:ascii="Times New Roman" w:hAnsi="Times New Roman" w:cs="Times New Roman"/>
          <w:sz w:val="28"/>
          <w:szCs w:val="28"/>
        </w:rPr>
        <w:t>2) Какова траектория конца карандаша относительно неподвижной и подвижной систем отсчета?</w:t>
      </w:r>
    </w:p>
    <w:p w:rsidR="00AE1E45" w:rsidRPr="00AE1E45" w:rsidRDefault="00AE1E45" w:rsidP="00AE1E4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E45">
        <w:rPr>
          <w:rFonts w:ascii="Times New Roman" w:hAnsi="Times New Roman" w:cs="Times New Roman"/>
          <w:sz w:val="28"/>
          <w:szCs w:val="28"/>
        </w:rPr>
        <w:t>3. Верните линейку и карандаш в исходное положение и снова переместите линейку на некоторый угол в плоскости крышки стола, одновременно перемещая и карандаш вдоль линейки.</w:t>
      </w:r>
    </w:p>
    <w:p w:rsidR="00AE1E45" w:rsidRPr="00AE1E45" w:rsidRDefault="00AE1E45" w:rsidP="00AE1E4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E45">
        <w:rPr>
          <w:rFonts w:ascii="Times New Roman" w:hAnsi="Times New Roman" w:cs="Times New Roman"/>
          <w:sz w:val="28"/>
          <w:szCs w:val="28"/>
        </w:rPr>
        <w:t>4. Ответьте на вопросы:</w:t>
      </w:r>
    </w:p>
    <w:p w:rsidR="00AE1E45" w:rsidRPr="00AE1E45" w:rsidRDefault="00AE1E45" w:rsidP="00AE1E4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E45">
        <w:rPr>
          <w:rFonts w:ascii="Times New Roman" w:hAnsi="Times New Roman" w:cs="Times New Roman"/>
          <w:sz w:val="28"/>
          <w:szCs w:val="28"/>
        </w:rPr>
        <w:t>1) В каком состоянии находился конец карандаша относительно неподвижной и подвижной систем отсчета?</w:t>
      </w:r>
    </w:p>
    <w:p w:rsidR="00AE1E45" w:rsidRPr="00AE1E45" w:rsidRDefault="00AE1E45" w:rsidP="00AE1E4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E45">
        <w:rPr>
          <w:rFonts w:ascii="Times New Roman" w:hAnsi="Times New Roman" w:cs="Times New Roman"/>
          <w:sz w:val="28"/>
          <w:szCs w:val="28"/>
        </w:rPr>
        <w:t>2) Какова траектория конца карандаша относительно неподвижной и подвижной систем отсчета?</w:t>
      </w:r>
    </w:p>
    <w:p w:rsidR="00AE1E45" w:rsidRPr="00AE1E45" w:rsidRDefault="00AE1E45" w:rsidP="00AE1E4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E45">
        <w:rPr>
          <w:rFonts w:ascii="Times New Roman" w:hAnsi="Times New Roman" w:cs="Times New Roman"/>
          <w:sz w:val="28"/>
          <w:szCs w:val="28"/>
        </w:rPr>
        <w:t>3) Какой вывод можно сделать, из проделанных опытов? Ответ запишите в тетрадь.</w:t>
      </w:r>
    </w:p>
    <w:p w:rsidR="00AE1E45" w:rsidRDefault="004C28BB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Разбор данного задания помогает рассмотреть зависимость траектории движения от выбора тела отсчёта. Понимание данного вопроса в дальнейшем помогает решать задачи, где необходимо переходить из одной системы отсчета в другую. Практическим применением этих знаний является решение задач, связанных с движение</w:t>
      </w:r>
      <w:r w:rsidR="003E7EF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поездов на разъездах.</w:t>
      </w:r>
    </w:p>
    <w:p w:rsidR="000B4BFE" w:rsidRPr="003E7EF2" w:rsidRDefault="003E7EF2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E7EF2">
        <w:rPr>
          <w:rFonts w:ascii="Times New Roman" w:hAnsi="Times New Roman" w:cs="Times New Roman"/>
          <w:i/>
          <w:sz w:val="28"/>
          <w:szCs w:val="28"/>
          <w:u w:val="single"/>
        </w:rPr>
        <w:t>Тема: «Элементы статики (7, 9, 10 классы)</w:t>
      </w:r>
    </w:p>
    <w:p w:rsidR="003E7EF2" w:rsidRDefault="003E7EF2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Пример 3</w:t>
      </w:r>
      <w:r w:rsidR="00162455">
        <w:rPr>
          <w:rFonts w:ascii="Times New Roman" w:hAnsi="Times New Roman" w:cs="Times New Roman"/>
          <w:sz w:val="28"/>
          <w:szCs w:val="28"/>
        </w:rPr>
        <w:t xml:space="preserve"> (из книги:</w:t>
      </w:r>
      <w:proofErr w:type="gramEnd"/>
      <w:r w:rsidR="001624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62455">
        <w:rPr>
          <w:rFonts w:ascii="Times New Roman" w:hAnsi="Times New Roman" w:cs="Times New Roman"/>
          <w:sz w:val="28"/>
          <w:szCs w:val="28"/>
        </w:rPr>
        <w:t xml:space="preserve">Буров В.А. и др. Фронтальные экспериментальные задания по физике. 8 </w:t>
      </w:r>
      <w:proofErr w:type="spellStart"/>
      <w:r w:rsidR="0016245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62455">
        <w:rPr>
          <w:rFonts w:ascii="Times New Roman" w:hAnsi="Times New Roman" w:cs="Times New Roman"/>
          <w:sz w:val="28"/>
          <w:szCs w:val="28"/>
        </w:rPr>
        <w:t>., М.: Просвещение, 1985)</w:t>
      </w:r>
      <w:proofErr w:type="gramEnd"/>
    </w:p>
    <w:p w:rsidR="003E7EF2" w:rsidRPr="003E7EF2" w:rsidRDefault="003E7EF2" w:rsidP="003E7E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EF2">
        <w:rPr>
          <w:rFonts w:ascii="Times New Roman" w:hAnsi="Times New Roman" w:cs="Times New Roman"/>
          <w:sz w:val="28"/>
          <w:szCs w:val="28"/>
        </w:rPr>
        <w:lastRenderedPageBreak/>
        <w:t>1. Положите линейку на стол, а на линейку—цилиндр, как показано на рисунке 29.</w:t>
      </w:r>
    </w:p>
    <w:p w:rsidR="003E7EF2" w:rsidRPr="003E7EF2" w:rsidRDefault="003E7EF2" w:rsidP="003E7EF2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7E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01CED7" wp14:editId="5C68E7B8">
            <wp:extent cx="4229100" cy="904875"/>
            <wp:effectExtent l="0" t="0" r="0" b="9525"/>
            <wp:docPr id="3" name="Рисунок 3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EF2" w:rsidRPr="003E7EF2" w:rsidRDefault="003E7EF2" w:rsidP="003E7EF2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7EF2">
        <w:rPr>
          <w:rFonts w:ascii="Times New Roman" w:hAnsi="Times New Roman" w:cs="Times New Roman"/>
          <w:sz w:val="28"/>
          <w:szCs w:val="28"/>
        </w:rPr>
        <w:t>Рис. 29</w:t>
      </w:r>
    </w:p>
    <w:p w:rsidR="003E7EF2" w:rsidRPr="003E7EF2" w:rsidRDefault="003E7EF2" w:rsidP="003E7E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EF2">
        <w:rPr>
          <w:rFonts w:ascii="Times New Roman" w:hAnsi="Times New Roman" w:cs="Times New Roman"/>
          <w:sz w:val="28"/>
          <w:szCs w:val="28"/>
        </w:rPr>
        <w:t>2. Сместите цилиндр вправе или влево и убедитесь, что в любом положении он сохраняет равновесие.</w:t>
      </w:r>
    </w:p>
    <w:p w:rsidR="003E7EF2" w:rsidRPr="003E7EF2" w:rsidRDefault="003E7EF2" w:rsidP="003E7E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EF2">
        <w:rPr>
          <w:rFonts w:ascii="Times New Roman" w:hAnsi="Times New Roman" w:cs="Times New Roman"/>
          <w:sz w:val="28"/>
          <w:szCs w:val="28"/>
        </w:rPr>
        <w:t>3. Ответьте на вопросы:</w:t>
      </w:r>
    </w:p>
    <w:p w:rsidR="003E7EF2" w:rsidRPr="003E7EF2" w:rsidRDefault="003E7EF2" w:rsidP="003E7E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EF2">
        <w:rPr>
          <w:rFonts w:ascii="Times New Roman" w:hAnsi="Times New Roman" w:cs="Times New Roman"/>
          <w:sz w:val="28"/>
          <w:szCs w:val="28"/>
        </w:rPr>
        <w:t>1) Какие силы действуют на цилиндр, находящийся на горизонтальной линейке?</w:t>
      </w:r>
    </w:p>
    <w:p w:rsidR="003E7EF2" w:rsidRPr="003E7EF2" w:rsidRDefault="003E7EF2" w:rsidP="003E7E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EF2">
        <w:rPr>
          <w:rFonts w:ascii="Times New Roman" w:hAnsi="Times New Roman" w:cs="Times New Roman"/>
          <w:sz w:val="28"/>
          <w:szCs w:val="28"/>
        </w:rPr>
        <w:t>2) Чему равен модуль равнодействующей этих сил?</w:t>
      </w:r>
    </w:p>
    <w:p w:rsidR="003E7EF2" w:rsidRPr="003E7EF2" w:rsidRDefault="003E7EF2" w:rsidP="003E7E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EF2">
        <w:rPr>
          <w:rFonts w:ascii="Times New Roman" w:hAnsi="Times New Roman" w:cs="Times New Roman"/>
          <w:sz w:val="28"/>
          <w:szCs w:val="28"/>
        </w:rPr>
        <w:t>3) Чему равна алгебраическая сумма моментов этих сил относительно оси опоры цилиндра?</w:t>
      </w:r>
    </w:p>
    <w:p w:rsidR="003E7EF2" w:rsidRPr="003E7EF2" w:rsidRDefault="003E7EF2" w:rsidP="003E7E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EF2">
        <w:rPr>
          <w:rFonts w:ascii="Times New Roman" w:hAnsi="Times New Roman" w:cs="Times New Roman"/>
          <w:sz w:val="28"/>
          <w:szCs w:val="28"/>
        </w:rPr>
        <w:t>4) Изменяется ли высота центра тяжести цилиндра относительно стола при его движении по горизонтальной линейке?</w:t>
      </w:r>
    </w:p>
    <w:p w:rsidR="003E7EF2" w:rsidRPr="003E7EF2" w:rsidRDefault="003E7EF2" w:rsidP="003E7E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EF2">
        <w:rPr>
          <w:rFonts w:ascii="Times New Roman" w:hAnsi="Times New Roman" w:cs="Times New Roman"/>
          <w:sz w:val="28"/>
          <w:szCs w:val="28"/>
        </w:rPr>
        <w:t>5) В равновесии ли находится цилиндр на горизонтальной линейке? Какое это равновесие?</w:t>
      </w:r>
    </w:p>
    <w:p w:rsidR="003E7EF2" w:rsidRPr="003E7EF2" w:rsidRDefault="003E7EF2" w:rsidP="003E7E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EF2">
        <w:rPr>
          <w:rFonts w:ascii="Times New Roman" w:hAnsi="Times New Roman" w:cs="Times New Roman"/>
          <w:sz w:val="28"/>
          <w:szCs w:val="28"/>
        </w:rPr>
        <w:t>4. Подложите под линейку карандаш. Концы линейки прижмите к столу так, чтобы получилась линейка с выпуклой поверхностью, как показано на рисунке 30.</w:t>
      </w:r>
    </w:p>
    <w:p w:rsidR="003E7EF2" w:rsidRPr="003E7EF2" w:rsidRDefault="003E7EF2" w:rsidP="003E7EF2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7EF2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F8E60F9" wp14:editId="542B1635">
            <wp:extent cx="3857625" cy="866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4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EF2" w:rsidRPr="003E7EF2" w:rsidRDefault="003E7EF2" w:rsidP="003E7EF2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7EF2">
        <w:rPr>
          <w:rFonts w:ascii="Times New Roman" w:hAnsi="Times New Roman" w:cs="Times New Roman"/>
          <w:sz w:val="28"/>
          <w:szCs w:val="28"/>
        </w:rPr>
        <w:t>Рис. 30</w:t>
      </w:r>
    </w:p>
    <w:p w:rsidR="003E7EF2" w:rsidRDefault="003E7EF2" w:rsidP="003E7E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EF2">
        <w:rPr>
          <w:rFonts w:ascii="Times New Roman" w:hAnsi="Times New Roman" w:cs="Times New Roman"/>
          <w:sz w:val="28"/>
          <w:szCs w:val="28"/>
        </w:rPr>
        <w:t>5. Положите цилиндр на вершину выпукло</w:t>
      </w:r>
      <w:r w:rsidRPr="003E7EF2">
        <w:rPr>
          <w:rFonts w:ascii="Times New Roman" w:hAnsi="Times New Roman" w:cs="Times New Roman"/>
          <w:color w:val="007F00"/>
          <w:sz w:val="28"/>
          <w:szCs w:val="28"/>
        </w:rPr>
        <w:t>й</w:t>
      </w:r>
      <w:r w:rsidRPr="003E7EF2">
        <w:rPr>
          <w:rFonts w:ascii="Times New Roman" w:hAnsi="Times New Roman" w:cs="Times New Roman"/>
          <w:sz w:val="28"/>
          <w:szCs w:val="28"/>
        </w:rPr>
        <w:t xml:space="preserve"> поверхности линейки. (Это действие выполняет второй ученик.) Сместите слегка </w:t>
      </w:r>
      <w:r w:rsidRPr="003E7EF2">
        <w:rPr>
          <w:rFonts w:ascii="Times New Roman" w:hAnsi="Times New Roman" w:cs="Times New Roman"/>
          <w:color w:val="007F00"/>
          <w:sz w:val="28"/>
          <w:szCs w:val="28"/>
        </w:rPr>
        <w:t>ц</w:t>
      </w:r>
      <w:r w:rsidRPr="003E7EF2">
        <w:rPr>
          <w:rFonts w:ascii="Times New Roman" w:hAnsi="Times New Roman" w:cs="Times New Roman"/>
          <w:sz w:val="28"/>
          <w:szCs w:val="28"/>
        </w:rPr>
        <w:t>илиндр вправо или влево и убедитесь, что он не возвращается в первоначальное положение.</w:t>
      </w:r>
    </w:p>
    <w:p w:rsidR="003E7EF2" w:rsidRDefault="00B71A82" w:rsidP="00B71A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Подложите два карандаша под концы линейки. В центре линейки положите цилиндр. См. рис 31.</w:t>
      </w:r>
    </w:p>
    <w:p w:rsidR="00B71A82" w:rsidRDefault="00B71A82" w:rsidP="00B71A82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F024A0" wp14:editId="7DB9C319">
            <wp:extent cx="3076700" cy="9334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7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A82" w:rsidRDefault="00B71A82" w:rsidP="00B71A82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31</w:t>
      </w:r>
    </w:p>
    <w:p w:rsidR="00B71A82" w:rsidRDefault="00B71A82" w:rsidP="00B71A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Отклоните цилиндр немного влево или вправо. Пронаблюдайте за по</w:t>
      </w:r>
      <w:r w:rsidR="00B41B6C">
        <w:rPr>
          <w:rFonts w:ascii="Times New Roman" w:hAnsi="Times New Roman" w:cs="Times New Roman"/>
          <w:sz w:val="28"/>
          <w:szCs w:val="28"/>
        </w:rPr>
        <w:t>ведением цилиндра.</w:t>
      </w:r>
    </w:p>
    <w:p w:rsidR="00B71A82" w:rsidRDefault="00B41B6C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этого исследования помогает понять виды равновесия: безразличное, неустойчивое, устойчивое. Данные знания необходимы для объяснения колебательных движений.</w:t>
      </w:r>
    </w:p>
    <w:p w:rsidR="00EB1D45" w:rsidRPr="00EB1D45" w:rsidRDefault="00EB1D45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B1D45">
        <w:rPr>
          <w:rFonts w:ascii="Times New Roman" w:hAnsi="Times New Roman" w:cs="Times New Roman"/>
          <w:i/>
          <w:sz w:val="28"/>
          <w:szCs w:val="28"/>
          <w:u w:val="single"/>
        </w:rPr>
        <w:t>Тема: «Атмосферное давление (7 Кл.)</w:t>
      </w:r>
    </w:p>
    <w:p w:rsidR="00EB1D45" w:rsidRDefault="00EB1D45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4 (из опыта работы)</w:t>
      </w:r>
    </w:p>
    <w:p w:rsidR="00EB1D45" w:rsidRPr="00983D46" w:rsidRDefault="00EB1D45" w:rsidP="00EB1D45">
      <w:pPr>
        <w:pStyle w:val="a3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</w:pPr>
      <w:r w:rsidRPr="00983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"Модель </w:t>
      </w:r>
      <w:proofErr w:type="spellStart"/>
      <w:r w:rsidRPr="00983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магдебургских</w:t>
      </w:r>
      <w:proofErr w:type="spellEnd"/>
      <w:r w:rsidRPr="00983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полушарий"</w:t>
      </w:r>
    </w:p>
    <w:p w:rsidR="00EB1D45" w:rsidRPr="00983D46" w:rsidRDefault="00EB1D45" w:rsidP="00EB1D45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3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Принцип работы вакуумной присоски: мы прижимаем присоску к поверхности, воздух из-под нее </w:t>
      </w:r>
      <w:proofErr w:type="gramStart"/>
      <w:r w:rsidRPr="00983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выходит и внешнее атмосферное давление давит на присоску удерживая</w:t>
      </w:r>
      <w:proofErr w:type="gramEnd"/>
      <w:r w:rsidRPr="00983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ее на поверхности. В быту применяют мыльницы на присосках, крючки, вантуз, крышки для банок и т.д.</w:t>
      </w:r>
    </w:p>
    <w:p w:rsidR="00EB1D45" w:rsidRPr="00983D46" w:rsidRDefault="00EB1D45" w:rsidP="00EB1D45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3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взять две присоски и соединить их так, чтобы между ними не осталось воздуха, то сможем ли мы отсоединить их? Атмосферное давление давит на </w:t>
      </w:r>
      <w:proofErr w:type="gramStart"/>
      <w:r w:rsidRPr="00983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присоски</w:t>
      </w:r>
      <w:proofErr w:type="gramEnd"/>
      <w:r w:rsidRPr="00983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мы не можем их разъединить, а если запустим между ними немного воздуха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83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т.е.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выровнять внешнее и внутреннее</w:t>
      </w:r>
      <w:r w:rsidRPr="00983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давление, то они легко разъединяются.</w:t>
      </w:r>
    </w:p>
    <w:p w:rsidR="00EB1D45" w:rsidRPr="00983D46" w:rsidRDefault="00EB1D45" w:rsidP="00EB1D4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83D46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4E16B071" wp14:editId="577BBD29">
            <wp:extent cx="2755124" cy="2066925"/>
            <wp:effectExtent l="0" t="0" r="7620" b="0"/>
            <wp:docPr id="5" name="Рисунок 5" descr="D:\Ася\Общешкольные мероприятия\ШНО\проектная деятельность\Зал занимательной физики\ФОТО 09.01.2020\DSC09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ся\Общешкольные мероприятия\ШНО\проектная деятельность\Зал занимательной физики\ФОТО 09.01.2020\DSC093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95" cy="206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A82" w:rsidRPr="00B41B6C" w:rsidRDefault="00B41B6C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41B6C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 xml:space="preserve">Тема: «Электростатика. (8, 10 </w:t>
      </w:r>
      <w:proofErr w:type="spellStart"/>
      <w:r w:rsidRPr="00B41B6C">
        <w:rPr>
          <w:rFonts w:ascii="Times New Roman" w:hAnsi="Times New Roman" w:cs="Times New Roman"/>
          <w:i/>
          <w:sz w:val="28"/>
          <w:szCs w:val="28"/>
          <w:u w:val="single"/>
        </w:rPr>
        <w:t>кл</w:t>
      </w:r>
      <w:proofErr w:type="spellEnd"/>
      <w:r w:rsidRPr="00B41B6C">
        <w:rPr>
          <w:rFonts w:ascii="Times New Roman" w:hAnsi="Times New Roman" w:cs="Times New Roman"/>
          <w:i/>
          <w:sz w:val="28"/>
          <w:szCs w:val="28"/>
          <w:u w:val="single"/>
        </w:rPr>
        <w:t>.)»</w:t>
      </w:r>
    </w:p>
    <w:p w:rsidR="00B41B6C" w:rsidRDefault="00B41B6C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 </w:t>
      </w:r>
      <w:r w:rsidR="00EB1D4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(из работы учеников, которую она проводили как внеурочное мероприятие)</w:t>
      </w:r>
    </w:p>
    <w:p w:rsidR="00B41B6C" w:rsidRPr="005A1082" w:rsidRDefault="00B41B6C" w:rsidP="00B41B6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082">
        <w:rPr>
          <w:rFonts w:ascii="Times New Roman" w:hAnsi="Times New Roman" w:cs="Times New Roman"/>
          <w:sz w:val="28"/>
          <w:szCs w:val="28"/>
        </w:rPr>
        <w:t>Изменение направления потока струи воды.</w:t>
      </w:r>
    </w:p>
    <w:p w:rsidR="00B41B6C" w:rsidRPr="005A1082" w:rsidRDefault="00B41B6C" w:rsidP="00B41B6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</w:t>
      </w:r>
      <w:r w:rsidRPr="005A1082">
        <w:rPr>
          <w:rFonts w:ascii="Times New Roman" w:hAnsi="Times New Roman" w:cs="Times New Roman"/>
          <w:sz w:val="28"/>
          <w:szCs w:val="28"/>
        </w:rPr>
        <w:t xml:space="preserve">: воронка, </w:t>
      </w:r>
      <w:r>
        <w:rPr>
          <w:rFonts w:ascii="Times New Roman" w:hAnsi="Times New Roman" w:cs="Times New Roman"/>
          <w:sz w:val="28"/>
          <w:szCs w:val="28"/>
        </w:rPr>
        <w:t xml:space="preserve">контейнер пластиковый, стакан с водой, </w:t>
      </w:r>
      <w:r w:rsidRPr="005A1082">
        <w:rPr>
          <w:rFonts w:ascii="Times New Roman" w:hAnsi="Times New Roman" w:cs="Times New Roman"/>
          <w:sz w:val="28"/>
          <w:szCs w:val="28"/>
        </w:rPr>
        <w:t>бумажные полотенца, специальная установка,</w:t>
      </w:r>
      <w:r>
        <w:rPr>
          <w:rFonts w:ascii="Times New Roman" w:hAnsi="Times New Roman" w:cs="Times New Roman"/>
          <w:sz w:val="28"/>
          <w:szCs w:val="28"/>
        </w:rPr>
        <w:t xml:space="preserve"> выполненная из элементов капельницы, штатив лабораторный с принадлежностями,</w:t>
      </w:r>
      <w:r w:rsidRPr="005A1082">
        <w:rPr>
          <w:rFonts w:ascii="Times New Roman" w:hAnsi="Times New Roman" w:cs="Times New Roman"/>
          <w:sz w:val="28"/>
          <w:szCs w:val="28"/>
        </w:rPr>
        <w:t xml:space="preserve"> эбонитовая палочка и мех</w:t>
      </w:r>
      <w:r>
        <w:rPr>
          <w:rFonts w:ascii="Times New Roman" w:hAnsi="Times New Roman" w:cs="Times New Roman"/>
          <w:sz w:val="28"/>
          <w:szCs w:val="28"/>
        </w:rPr>
        <w:t xml:space="preserve"> или пластмассовая линейка и бумага</w:t>
      </w:r>
      <w:r w:rsidRPr="005A1082">
        <w:rPr>
          <w:rFonts w:ascii="Times New Roman" w:hAnsi="Times New Roman" w:cs="Times New Roman"/>
          <w:sz w:val="28"/>
          <w:szCs w:val="28"/>
        </w:rPr>
        <w:t>.</w:t>
      </w:r>
    </w:p>
    <w:p w:rsidR="00B41B6C" w:rsidRPr="005A1082" w:rsidRDefault="00B41B6C" w:rsidP="00B41B6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C1A99E" wp14:editId="6E94CB44">
            <wp:extent cx="2492322" cy="3076575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322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B6C" w:rsidRPr="005A1082" w:rsidRDefault="00B41B6C" w:rsidP="00B41B6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082">
        <w:rPr>
          <w:rFonts w:ascii="Times New Roman" w:hAnsi="Times New Roman" w:cs="Times New Roman"/>
          <w:sz w:val="28"/>
          <w:szCs w:val="28"/>
        </w:rPr>
        <w:t xml:space="preserve">Описание опыта: </w:t>
      </w:r>
    </w:p>
    <w:p w:rsidR="00B41B6C" w:rsidRPr="005A1082" w:rsidRDefault="00B41B6C" w:rsidP="00B41B6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082">
        <w:rPr>
          <w:rFonts w:ascii="Times New Roman" w:hAnsi="Times New Roman" w:cs="Times New Roman"/>
          <w:sz w:val="28"/>
          <w:szCs w:val="28"/>
        </w:rPr>
        <w:t xml:space="preserve">Для начала нужно </w:t>
      </w:r>
      <w:proofErr w:type="gramStart"/>
      <w:r w:rsidRPr="005A1082">
        <w:rPr>
          <w:rFonts w:ascii="Times New Roman" w:hAnsi="Times New Roman" w:cs="Times New Roman"/>
          <w:sz w:val="28"/>
          <w:szCs w:val="28"/>
        </w:rPr>
        <w:t>проверить</w:t>
      </w:r>
      <w:proofErr w:type="gramEnd"/>
      <w:r w:rsidRPr="005A1082">
        <w:rPr>
          <w:rFonts w:ascii="Times New Roman" w:hAnsi="Times New Roman" w:cs="Times New Roman"/>
          <w:sz w:val="28"/>
          <w:szCs w:val="28"/>
        </w:rPr>
        <w:t xml:space="preserve"> закрыта ли подача воды. Затем налить в воронку немного воды. Открываем кран для подачи воды. Натираем эбонитовую палочку о мех. </w:t>
      </w:r>
      <w:r>
        <w:rPr>
          <w:rFonts w:ascii="Times New Roman" w:hAnsi="Times New Roman" w:cs="Times New Roman"/>
          <w:sz w:val="28"/>
          <w:szCs w:val="28"/>
        </w:rPr>
        <w:t>Палочка получает отрицательный заряд.</w:t>
      </w:r>
      <w:r w:rsidRPr="005A1082">
        <w:rPr>
          <w:rFonts w:ascii="Times New Roman" w:hAnsi="Times New Roman" w:cs="Times New Roman"/>
          <w:sz w:val="28"/>
          <w:szCs w:val="28"/>
        </w:rPr>
        <w:t xml:space="preserve"> Подносим эбонит к струе воды. Наблюдаем, что </w:t>
      </w:r>
      <w:r>
        <w:rPr>
          <w:rFonts w:ascii="Times New Roman" w:hAnsi="Times New Roman" w:cs="Times New Roman"/>
          <w:sz w:val="28"/>
          <w:szCs w:val="28"/>
        </w:rPr>
        <w:t xml:space="preserve">струя </w:t>
      </w:r>
      <w:r w:rsidRPr="005A1082">
        <w:rPr>
          <w:rFonts w:ascii="Times New Roman" w:hAnsi="Times New Roman" w:cs="Times New Roman"/>
          <w:sz w:val="28"/>
          <w:szCs w:val="28"/>
        </w:rPr>
        <w:t xml:space="preserve">воды начинает изменять направление </w:t>
      </w:r>
      <w:r>
        <w:rPr>
          <w:rFonts w:ascii="Times New Roman" w:hAnsi="Times New Roman" w:cs="Times New Roman"/>
          <w:sz w:val="28"/>
          <w:szCs w:val="28"/>
        </w:rPr>
        <w:t>движения</w:t>
      </w:r>
      <w:r w:rsidRPr="005A108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Электрическое поле заряженной палочки действует на молекулы воды, поляризуя их</w:t>
      </w:r>
      <w:r w:rsidRPr="005A1082">
        <w:rPr>
          <w:rFonts w:ascii="Times New Roman" w:hAnsi="Times New Roman" w:cs="Times New Roman"/>
          <w:sz w:val="28"/>
          <w:szCs w:val="28"/>
        </w:rPr>
        <w:t>, поэтому вода притягивается к палочке.</w:t>
      </w:r>
    </w:p>
    <w:p w:rsidR="00B41B6C" w:rsidRDefault="00B41B6C" w:rsidP="00B41B6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082">
        <w:rPr>
          <w:rFonts w:ascii="Times New Roman" w:hAnsi="Times New Roman" w:cs="Times New Roman"/>
          <w:sz w:val="28"/>
          <w:szCs w:val="28"/>
        </w:rPr>
        <w:t xml:space="preserve">Итог опыта: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A1082">
        <w:rPr>
          <w:rFonts w:ascii="Times New Roman" w:hAnsi="Times New Roman" w:cs="Times New Roman"/>
          <w:sz w:val="28"/>
          <w:szCs w:val="28"/>
        </w:rPr>
        <w:t xml:space="preserve">ри проведении этого опыта мы узнали, что </w:t>
      </w:r>
      <w:r>
        <w:rPr>
          <w:rFonts w:ascii="Times New Roman" w:hAnsi="Times New Roman" w:cs="Times New Roman"/>
          <w:sz w:val="28"/>
          <w:szCs w:val="28"/>
        </w:rPr>
        <w:t>незаряженные вещества (</w:t>
      </w:r>
      <w:r w:rsidRPr="005A1082">
        <w:rPr>
          <w:rFonts w:ascii="Times New Roman" w:hAnsi="Times New Roman" w:cs="Times New Roman"/>
          <w:sz w:val="28"/>
          <w:szCs w:val="28"/>
        </w:rPr>
        <w:t>вода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A10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могут</w:t>
      </w:r>
      <w:r w:rsidRPr="005A1082">
        <w:rPr>
          <w:rFonts w:ascii="Times New Roman" w:hAnsi="Times New Roman" w:cs="Times New Roman"/>
          <w:sz w:val="28"/>
          <w:szCs w:val="28"/>
        </w:rPr>
        <w:t xml:space="preserve"> притягиваться</w:t>
      </w:r>
      <w:r>
        <w:rPr>
          <w:rFonts w:ascii="Times New Roman" w:hAnsi="Times New Roman" w:cs="Times New Roman"/>
          <w:sz w:val="28"/>
          <w:szCs w:val="28"/>
        </w:rPr>
        <w:t xml:space="preserve"> к заряженным телам</w:t>
      </w:r>
      <w:r w:rsidRPr="005A1082">
        <w:rPr>
          <w:rFonts w:ascii="Times New Roman" w:hAnsi="Times New Roman" w:cs="Times New Roman"/>
          <w:sz w:val="28"/>
          <w:szCs w:val="28"/>
        </w:rPr>
        <w:t>.</w:t>
      </w:r>
    </w:p>
    <w:p w:rsidR="00B41B6C" w:rsidRDefault="00975269" w:rsidP="0097526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уроке это можно показать как демонстрационный эксперимент и решить следующее задание из материалов ОГЭ.</w:t>
      </w:r>
    </w:p>
    <w:p w:rsidR="00B41B6C" w:rsidRPr="003831D2" w:rsidRDefault="00B41B6C" w:rsidP="0050793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31D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Прочитайте текст и вставьте на места пропусков слова (словосочетания) из приведённого списка.</w:t>
      </w:r>
    </w:p>
    <w:p w:rsidR="00B41B6C" w:rsidRPr="003831D2" w:rsidRDefault="00B41B6C" w:rsidP="00507936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31D2">
        <w:rPr>
          <w:rFonts w:ascii="Times New Roman" w:hAnsi="Times New Roman" w:cs="Times New Roman"/>
          <w:sz w:val="28"/>
          <w:szCs w:val="28"/>
          <w:lang w:eastAsia="ru-RU"/>
        </w:rPr>
        <w:t>К тонкой струе воды из водопроводного крана подносят, не дотрагиваясь, положительно заряженную палочку. Струя воды (А)__________ (см. рисунок).</w:t>
      </w:r>
    </w:p>
    <w:p w:rsidR="00B41B6C" w:rsidRPr="003831D2" w:rsidRDefault="00B41B6C" w:rsidP="00507936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31D2">
        <w:rPr>
          <w:rFonts w:ascii="Times New Roman" w:hAnsi="Times New Roman" w:cs="Times New Roman"/>
          <w:sz w:val="28"/>
          <w:szCs w:val="28"/>
          <w:lang w:eastAsia="ru-RU"/>
        </w:rPr>
        <w:t>Объясняется это явлением (Б)__________. Электрические заряды в струе воды (В)__________, причём на ближайшей к палочке стороне струи накапливается (Г)__________.</w:t>
      </w:r>
    </w:p>
    <w:p w:rsidR="00B41B6C" w:rsidRPr="003831D2" w:rsidRDefault="00507936" w:rsidP="00507936">
      <w:pPr>
        <w:pStyle w:val="a3"/>
        <w:spacing w:line="360" w:lineRule="auto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3831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49E8C47" wp14:editId="11786087">
            <wp:simplePos x="0" y="0"/>
            <wp:positionH relativeFrom="column">
              <wp:posOffset>3286760</wp:posOffset>
            </wp:positionH>
            <wp:positionV relativeFrom="paragraph">
              <wp:posOffset>188595</wp:posOffset>
            </wp:positionV>
            <wp:extent cx="2499995" cy="1504950"/>
            <wp:effectExtent l="0" t="0" r="0" b="0"/>
            <wp:wrapTight wrapText="bothSides">
              <wp:wrapPolygon edited="0">
                <wp:start x="0" y="0"/>
                <wp:lineTo x="0" y="21327"/>
                <wp:lineTo x="21397" y="21327"/>
                <wp:lineTo x="21397" y="0"/>
                <wp:lineTo x="0" y="0"/>
              </wp:wrapPolygon>
            </wp:wrapTight>
            <wp:docPr id="15" name="Рисунок 15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undefin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1B6C" w:rsidRPr="003831D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Список слов и словосочетаний:</w:t>
      </w:r>
    </w:p>
    <w:p w:rsidR="00B41B6C" w:rsidRPr="003831D2" w:rsidRDefault="00B41B6C" w:rsidP="00507936">
      <w:pPr>
        <w:pStyle w:val="a3"/>
        <w:spacing w:line="360" w:lineRule="auto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4B2A2C">
        <w:rPr>
          <w:rFonts w:ascii="Times New Roman" w:hAnsi="Times New Roman" w:cs="Times New Roman"/>
          <w:bCs/>
          <w:sz w:val="28"/>
          <w:szCs w:val="28"/>
          <w:lang w:eastAsia="ru-RU"/>
        </w:rPr>
        <w:t>1)</w:t>
      </w:r>
      <w:r w:rsidRPr="004B2A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31D2">
        <w:rPr>
          <w:rFonts w:ascii="Times New Roman" w:hAnsi="Times New Roman" w:cs="Times New Roman"/>
          <w:sz w:val="28"/>
          <w:szCs w:val="28"/>
          <w:lang w:eastAsia="ru-RU"/>
        </w:rPr>
        <w:t>магнитное взаимодействие</w:t>
      </w:r>
    </w:p>
    <w:p w:rsidR="00B41B6C" w:rsidRPr="003831D2" w:rsidRDefault="00B41B6C" w:rsidP="00507936">
      <w:pPr>
        <w:pStyle w:val="a3"/>
        <w:spacing w:line="360" w:lineRule="auto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4B2A2C">
        <w:rPr>
          <w:rFonts w:ascii="Times New Roman" w:hAnsi="Times New Roman" w:cs="Times New Roman"/>
          <w:bCs/>
          <w:sz w:val="28"/>
          <w:szCs w:val="28"/>
          <w:lang w:eastAsia="ru-RU"/>
        </w:rPr>
        <w:t>2)</w:t>
      </w:r>
      <w:r w:rsidRPr="004B2A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31D2">
        <w:rPr>
          <w:rFonts w:ascii="Times New Roman" w:hAnsi="Times New Roman" w:cs="Times New Roman"/>
          <w:sz w:val="28"/>
          <w:szCs w:val="28"/>
          <w:lang w:eastAsia="ru-RU"/>
        </w:rPr>
        <w:t>электризация через влияние</w:t>
      </w:r>
    </w:p>
    <w:p w:rsidR="00B41B6C" w:rsidRPr="003831D2" w:rsidRDefault="00B41B6C" w:rsidP="00507936">
      <w:pPr>
        <w:pStyle w:val="a3"/>
        <w:spacing w:line="360" w:lineRule="auto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4B2A2C">
        <w:rPr>
          <w:rFonts w:ascii="Times New Roman" w:hAnsi="Times New Roman" w:cs="Times New Roman"/>
          <w:bCs/>
          <w:sz w:val="28"/>
          <w:szCs w:val="28"/>
          <w:lang w:eastAsia="ru-RU"/>
        </w:rPr>
        <w:t>3)</w:t>
      </w:r>
      <w:r w:rsidRPr="004B2A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31D2">
        <w:rPr>
          <w:rFonts w:ascii="Times New Roman" w:hAnsi="Times New Roman" w:cs="Times New Roman"/>
          <w:sz w:val="28"/>
          <w:szCs w:val="28"/>
          <w:lang w:eastAsia="ru-RU"/>
        </w:rPr>
        <w:t>положительный заряд</w:t>
      </w:r>
    </w:p>
    <w:p w:rsidR="00B41B6C" w:rsidRPr="003831D2" w:rsidRDefault="00B41B6C" w:rsidP="00507936">
      <w:pPr>
        <w:pStyle w:val="a3"/>
        <w:spacing w:line="360" w:lineRule="auto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4B2A2C">
        <w:rPr>
          <w:rFonts w:ascii="Times New Roman" w:hAnsi="Times New Roman" w:cs="Times New Roman"/>
          <w:bCs/>
          <w:sz w:val="28"/>
          <w:szCs w:val="28"/>
          <w:lang w:eastAsia="ru-RU"/>
        </w:rPr>
        <w:t>4)</w:t>
      </w:r>
      <w:r w:rsidRPr="004B2A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31D2">
        <w:rPr>
          <w:rFonts w:ascii="Times New Roman" w:hAnsi="Times New Roman" w:cs="Times New Roman"/>
          <w:sz w:val="28"/>
          <w:szCs w:val="28"/>
          <w:lang w:eastAsia="ru-RU"/>
        </w:rPr>
        <w:t>отрицательный заряд</w:t>
      </w:r>
    </w:p>
    <w:p w:rsidR="00B41B6C" w:rsidRPr="003831D2" w:rsidRDefault="00B41B6C" w:rsidP="00507936">
      <w:pPr>
        <w:pStyle w:val="a3"/>
        <w:spacing w:line="360" w:lineRule="auto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4B2A2C">
        <w:rPr>
          <w:rFonts w:ascii="Times New Roman" w:hAnsi="Times New Roman" w:cs="Times New Roman"/>
          <w:bCs/>
          <w:sz w:val="28"/>
          <w:szCs w:val="28"/>
          <w:lang w:eastAsia="ru-RU"/>
        </w:rPr>
        <w:t>5)</w:t>
      </w:r>
      <w:r w:rsidRPr="004B2A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31D2">
        <w:rPr>
          <w:rFonts w:ascii="Times New Roman" w:hAnsi="Times New Roman" w:cs="Times New Roman"/>
          <w:sz w:val="28"/>
          <w:szCs w:val="28"/>
          <w:lang w:eastAsia="ru-RU"/>
        </w:rPr>
        <w:t>перераспределяются</w:t>
      </w:r>
    </w:p>
    <w:p w:rsidR="00B41B6C" w:rsidRPr="003831D2" w:rsidRDefault="00B41B6C" w:rsidP="00507936">
      <w:pPr>
        <w:pStyle w:val="a3"/>
        <w:spacing w:line="360" w:lineRule="auto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4B2A2C">
        <w:rPr>
          <w:rFonts w:ascii="Times New Roman" w:hAnsi="Times New Roman" w:cs="Times New Roman"/>
          <w:bCs/>
          <w:sz w:val="28"/>
          <w:szCs w:val="28"/>
          <w:lang w:eastAsia="ru-RU"/>
        </w:rPr>
        <w:t>6)</w:t>
      </w:r>
      <w:r w:rsidRPr="004B2A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31D2">
        <w:rPr>
          <w:rFonts w:ascii="Times New Roman" w:hAnsi="Times New Roman" w:cs="Times New Roman"/>
          <w:sz w:val="28"/>
          <w:szCs w:val="28"/>
          <w:lang w:eastAsia="ru-RU"/>
        </w:rPr>
        <w:t>нейтрализуются</w:t>
      </w:r>
    </w:p>
    <w:p w:rsidR="00B41B6C" w:rsidRPr="003831D2" w:rsidRDefault="00B41B6C" w:rsidP="00507936">
      <w:pPr>
        <w:pStyle w:val="a3"/>
        <w:spacing w:line="360" w:lineRule="auto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4B2A2C">
        <w:rPr>
          <w:rFonts w:ascii="Times New Roman" w:hAnsi="Times New Roman" w:cs="Times New Roman"/>
          <w:bCs/>
          <w:sz w:val="28"/>
          <w:szCs w:val="28"/>
          <w:lang w:eastAsia="ru-RU"/>
        </w:rPr>
        <w:t>7)</w:t>
      </w:r>
      <w:r w:rsidRPr="004B2A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31D2">
        <w:rPr>
          <w:rFonts w:ascii="Times New Roman" w:hAnsi="Times New Roman" w:cs="Times New Roman"/>
          <w:sz w:val="28"/>
          <w:szCs w:val="28"/>
          <w:lang w:eastAsia="ru-RU"/>
        </w:rPr>
        <w:t>притягивается к палочке</w:t>
      </w:r>
    </w:p>
    <w:p w:rsidR="00B41B6C" w:rsidRPr="003831D2" w:rsidRDefault="00B41B6C" w:rsidP="00507936">
      <w:pPr>
        <w:pStyle w:val="a3"/>
        <w:spacing w:line="360" w:lineRule="auto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4B2A2C">
        <w:rPr>
          <w:rFonts w:ascii="Times New Roman" w:hAnsi="Times New Roman" w:cs="Times New Roman"/>
          <w:bCs/>
          <w:sz w:val="28"/>
          <w:szCs w:val="28"/>
          <w:lang w:eastAsia="ru-RU"/>
        </w:rPr>
        <w:t>8)</w:t>
      </w:r>
      <w:r w:rsidRPr="004B2A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31D2">
        <w:rPr>
          <w:rFonts w:ascii="Times New Roman" w:hAnsi="Times New Roman" w:cs="Times New Roman"/>
          <w:sz w:val="28"/>
          <w:szCs w:val="28"/>
          <w:lang w:eastAsia="ru-RU"/>
        </w:rPr>
        <w:t>отталкивается от палочки</w:t>
      </w:r>
    </w:p>
    <w:p w:rsidR="00B41B6C" w:rsidRPr="003831D2" w:rsidRDefault="00B41B6C" w:rsidP="0050793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31D2">
        <w:rPr>
          <w:rFonts w:ascii="Times New Roman" w:hAnsi="Times New Roman" w:cs="Times New Roman"/>
          <w:sz w:val="28"/>
          <w:szCs w:val="28"/>
          <w:lang w:eastAsia="ru-RU"/>
        </w:rPr>
        <w:t>Запишите в таблицу выбранные цифры под соответствующими буквами.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8"/>
        <w:gridCol w:w="992"/>
        <w:gridCol w:w="851"/>
        <w:gridCol w:w="992"/>
        <w:gridCol w:w="992"/>
      </w:tblGrid>
      <w:tr w:rsidR="00B41B6C" w:rsidRPr="00253AB1" w:rsidTr="00841C25">
        <w:tc>
          <w:tcPr>
            <w:tcW w:w="99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41B6C" w:rsidRPr="00253AB1" w:rsidRDefault="00B41B6C" w:rsidP="00507936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AB1">
              <w:rPr>
                <w:rFonts w:ascii="Times New Roman" w:hAnsi="Times New Roman" w:cs="Times New Roman"/>
                <w:sz w:val="28"/>
                <w:szCs w:val="28"/>
              </w:rPr>
              <w:t>Ответ: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B6C" w:rsidRPr="00253AB1" w:rsidRDefault="00B41B6C" w:rsidP="00507936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AB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41B6C" w:rsidRPr="00253AB1" w:rsidRDefault="00B41B6C" w:rsidP="00507936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AB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92" w:type="dxa"/>
            <w:vAlign w:val="center"/>
          </w:tcPr>
          <w:p w:rsidR="00B41B6C" w:rsidRPr="00253AB1" w:rsidRDefault="00B41B6C" w:rsidP="00507936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A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92" w:type="dxa"/>
            <w:vAlign w:val="center"/>
          </w:tcPr>
          <w:p w:rsidR="00B41B6C" w:rsidRPr="00253AB1" w:rsidRDefault="00B41B6C" w:rsidP="00507936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AB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B41B6C" w:rsidRPr="00253AB1" w:rsidTr="00841C25">
        <w:tc>
          <w:tcPr>
            <w:tcW w:w="99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1B6C" w:rsidRPr="00253AB1" w:rsidRDefault="00B41B6C" w:rsidP="00507936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B6C" w:rsidRPr="00253AB1" w:rsidRDefault="00B41B6C" w:rsidP="00507936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B41B6C" w:rsidRPr="00253AB1" w:rsidRDefault="00B41B6C" w:rsidP="00507936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41B6C" w:rsidRPr="00253AB1" w:rsidRDefault="00B41B6C" w:rsidP="00507936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41B6C" w:rsidRPr="00253AB1" w:rsidRDefault="00B41B6C" w:rsidP="00507936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1B6C" w:rsidRPr="0008202F" w:rsidRDefault="00B41B6C" w:rsidP="00507936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B6C" w:rsidRPr="00103832" w:rsidRDefault="00EB1D45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03832">
        <w:rPr>
          <w:rFonts w:ascii="Times New Roman" w:hAnsi="Times New Roman" w:cs="Times New Roman"/>
          <w:i/>
          <w:sz w:val="28"/>
          <w:szCs w:val="28"/>
          <w:u w:val="single"/>
        </w:rPr>
        <w:t>Тема: «Взаимодействие молекул</w:t>
      </w:r>
      <w:r w:rsidR="00103832" w:rsidRPr="00103832">
        <w:rPr>
          <w:rFonts w:ascii="Times New Roman" w:hAnsi="Times New Roman" w:cs="Times New Roman"/>
          <w:i/>
          <w:sz w:val="28"/>
          <w:szCs w:val="28"/>
          <w:u w:val="single"/>
        </w:rPr>
        <w:t xml:space="preserve"> (7 </w:t>
      </w:r>
      <w:proofErr w:type="spellStart"/>
      <w:r w:rsidR="00103832" w:rsidRPr="00103832">
        <w:rPr>
          <w:rFonts w:ascii="Times New Roman" w:hAnsi="Times New Roman" w:cs="Times New Roman"/>
          <w:i/>
          <w:sz w:val="28"/>
          <w:szCs w:val="28"/>
          <w:u w:val="single"/>
        </w:rPr>
        <w:t>кл</w:t>
      </w:r>
      <w:proofErr w:type="spellEnd"/>
      <w:r w:rsidR="00103832" w:rsidRPr="00103832">
        <w:rPr>
          <w:rFonts w:ascii="Times New Roman" w:hAnsi="Times New Roman" w:cs="Times New Roman"/>
          <w:i/>
          <w:sz w:val="28"/>
          <w:szCs w:val="28"/>
          <w:u w:val="single"/>
        </w:rPr>
        <w:t>.)</w:t>
      </w:r>
      <w:r w:rsidRPr="00103832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</w:p>
    <w:p w:rsidR="00EB1D45" w:rsidRDefault="00EB1D45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6 (из подготовки к ОГЭ)</w:t>
      </w:r>
    </w:p>
    <w:p w:rsidR="00EB1D45" w:rsidRDefault="00103832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листочка бумаги смочить: один водой, другой – растительным маслом. Будут эти листочки слипаться или нет?</w:t>
      </w:r>
    </w:p>
    <w:p w:rsidR="00103832" w:rsidRDefault="00103832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опыт необходимо проводить демонстрационное исследование, так как можно маслом испортить одежду.</w:t>
      </w:r>
    </w:p>
    <w:p w:rsidR="000B4BFE" w:rsidRPr="00103832" w:rsidRDefault="00103832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03832">
        <w:rPr>
          <w:rFonts w:ascii="Times New Roman" w:hAnsi="Times New Roman" w:cs="Times New Roman"/>
          <w:i/>
          <w:sz w:val="28"/>
          <w:szCs w:val="28"/>
          <w:u w:val="single"/>
        </w:rPr>
        <w:t xml:space="preserve">Тема: «Механические колебания (9, 11 </w:t>
      </w:r>
      <w:proofErr w:type="spellStart"/>
      <w:r w:rsidRPr="00103832">
        <w:rPr>
          <w:rFonts w:ascii="Times New Roman" w:hAnsi="Times New Roman" w:cs="Times New Roman"/>
          <w:i/>
          <w:sz w:val="28"/>
          <w:szCs w:val="28"/>
          <w:u w:val="single"/>
        </w:rPr>
        <w:t>кл</w:t>
      </w:r>
      <w:proofErr w:type="spellEnd"/>
      <w:r w:rsidRPr="00103832">
        <w:rPr>
          <w:rFonts w:ascii="Times New Roman" w:hAnsi="Times New Roman" w:cs="Times New Roman"/>
          <w:i/>
          <w:sz w:val="28"/>
          <w:szCs w:val="28"/>
          <w:u w:val="single"/>
        </w:rPr>
        <w:t>.)</w:t>
      </w:r>
    </w:p>
    <w:p w:rsidR="00103832" w:rsidRDefault="00103832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7 (из опыта работы)</w:t>
      </w:r>
    </w:p>
    <w:p w:rsidR="00507936" w:rsidRDefault="00507936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Объясняя тему «Графическое представление колебательного движения» можно выполнить небольшую лабораторную работу, которая реально показывает каким образом можно получить график вынужденного колебания.</w:t>
      </w:r>
    </w:p>
    <w:p w:rsidR="00103832" w:rsidRPr="00103832" w:rsidRDefault="00103832" w:rsidP="00507936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3832">
        <w:rPr>
          <w:rFonts w:ascii="Times New Roman" w:hAnsi="Times New Roman"/>
          <w:b/>
          <w:i/>
          <w:sz w:val="28"/>
          <w:szCs w:val="28"/>
        </w:rPr>
        <w:t>Цель:</w:t>
      </w:r>
      <w:r w:rsidRPr="00103832">
        <w:rPr>
          <w:rFonts w:ascii="Times New Roman" w:hAnsi="Times New Roman"/>
          <w:sz w:val="28"/>
          <w:szCs w:val="28"/>
        </w:rPr>
        <w:t xml:space="preserve"> получить график колебательного движения и по графику определить амплитуду, период и частоту колебания.</w:t>
      </w:r>
    </w:p>
    <w:p w:rsidR="00103832" w:rsidRPr="00103832" w:rsidRDefault="00103832" w:rsidP="00507936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3832">
        <w:rPr>
          <w:rFonts w:ascii="Times New Roman" w:hAnsi="Times New Roman"/>
          <w:b/>
          <w:i/>
          <w:sz w:val="28"/>
          <w:szCs w:val="28"/>
        </w:rPr>
        <w:t>Оборудование:</w:t>
      </w:r>
      <w:r w:rsidRPr="00103832">
        <w:rPr>
          <w:rFonts w:ascii="Times New Roman" w:hAnsi="Times New Roman"/>
          <w:sz w:val="28"/>
          <w:szCs w:val="28"/>
        </w:rPr>
        <w:t xml:space="preserve"> полоска бумаги шириной 2 см, длиной 30 – 50 см; спичечный коробок с прорезью; карандаш (или ручка); секундомер.</w:t>
      </w:r>
    </w:p>
    <w:p w:rsidR="00103832" w:rsidRPr="00103832" w:rsidRDefault="00103832" w:rsidP="00507936">
      <w:pPr>
        <w:pStyle w:val="a3"/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103832">
        <w:rPr>
          <w:rFonts w:ascii="Times New Roman" w:hAnsi="Times New Roman"/>
          <w:b/>
          <w:i/>
          <w:sz w:val="28"/>
          <w:szCs w:val="28"/>
        </w:rPr>
        <w:t>Указания к выполнению работы:</w:t>
      </w:r>
    </w:p>
    <w:p w:rsidR="00103832" w:rsidRPr="00103832" w:rsidRDefault="00103832" w:rsidP="00507936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3832">
        <w:rPr>
          <w:rFonts w:ascii="Times New Roman" w:hAnsi="Times New Roman"/>
          <w:sz w:val="28"/>
          <w:szCs w:val="28"/>
        </w:rPr>
        <w:t>1. Возьмите спичечный коробок и установите внутреннюю часть таким образом, чтобы донышко внутренней части находилось под прорезью (см. рис. 1).</w:t>
      </w:r>
    </w:p>
    <w:p w:rsidR="00103832" w:rsidRPr="00103832" w:rsidRDefault="00103832" w:rsidP="00507936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3832">
        <w:rPr>
          <w:rFonts w:ascii="Times New Roman" w:hAnsi="Times New Roman"/>
          <w:sz w:val="28"/>
          <w:szCs w:val="28"/>
        </w:rPr>
        <w:t>2. Вставьте между донышком внутренней части коробка и прорезью полоску бумаги таким образом, чтобы небольшая часть полоски выступала наружу, и за неё можно было тянуть всю полоску бумаги (см. рис 2).</w:t>
      </w:r>
    </w:p>
    <w:p w:rsidR="00103832" w:rsidRPr="00103832" w:rsidRDefault="00103832" w:rsidP="00507936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0383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CFB1F8A" wp14:editId="08F5C103">
            <wp:extent cx="1090749" cy="457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749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383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6FA3554" wp14:editId="57DCBBEB">
            <wp:extent cx="2695575" cy="74603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746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832" w:rsidRPr="00103832" w:rsidRDefault="00103832" w:rsidP="00507936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03832">
        <w:rPr>
          <w:rFonts w:ascii="Times New Roman" w:hAnsi="Times New Roman"/>
          <w:sz w:val="28"/>
          <w:szCs w:val="28"/>
        </w:rPr>
        <w:t>рис. 1</w:t>
      </w:r>
      <w:r w:rsidRPr="00103832">
        <w:rPr>
          <w:rFonts w:ascii="Times New Roman" w:hAnsi="Times New Roman"/>
          <w:sz w:val="28"/>
          <w:szCs w:val="28"/>
        </w:rPr>
        <w:tab/>
      </w:r>
      <w:r w:rsidRPr="00103832">
        <w:rPr>
          <w:rFonts w:ascii="Times New Roman" w:hAnsi="Times New Roman"/>
          <w:sz w:val="28"/>
          <w:szCs w:val="28"/>
        </w:rPr>
        <w:tab/>
      </w:r>
      <w:r w:rsidRPr="00103832">
        <w:rPr>
          <w:rFonts w:ascii="Times New Roman" w:hAnsi="Times New Roman"/>
          <w:sz w:val="28"/>
          <w:szCs w:val="28"/>
        </w:rPr>
        <w:tab/>
      </w:r>
      <w:r w:rsidRPr="00103832">
        <w:rPr>
          <w:rFonts w:ascii="Times New Roman" w:hAnsi="Times New Roman"/>
          <w:sz w:val="28"/>
          <w:szCs w:val="28"/>
        </w:rPr>
        <w:tab/>
      </w:r>
      <w:r w:rsidRPr="00103832">
        <w:rPr>
          <w:rFonts w:ascii="Times New Roman" w:hAnsi="Times New Roman"/>
          <w:sz w:val="28"/>
          <w:szCs w:val="28"/>
        </w:rPr>
        <w:tab/>
        <w:t>рис. 2</w:t>
      </w:r>
    </w:p>
    <w:p w:rsidR="00103832" w:rsidRPr="00103832" w:rsidRDefault="00103832" w:rsidP="00507936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3832">
        <w:rPr>
          <w:rFonts w:ascii="Times New Roman" w:hAnsi="Times New Roman"/>
          <w:sz w:val="28"/>
          <w:szCs w:val="28"/>
        </w:rPr>
        <w:t>3. Вставьте в прорезь карандаш (или ручку). Проверьте, оставляет ли след на полоске бумаги карандаш (или ручка), если его (её) передвигать от одного края прорези к другому.</w:t>
      </w:r>
    </w:p>
    <w:p w:rsidR="00103832" w:rsidRPr="00103832" w:rsidRDefault="00103832" w:rsidP="00507936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3832">
        <w:rPr>
          <w:rFonts w:ascii="Times New Roman" w:hAnsi="Times New Roman"/>
          <w:sz w:val="28"/>
          <w:szCs w:val="28"/>
        </w:rPr>
        <w:t>4. Передвигая карандаш (или ручку) от одного края прорези к другому (данное действие необходимо производить достаточно быстро), медленно потяните за край полоски бумаги до тех пор, пока не вытяните всю полоску (см. рис. 3). Засеките время движения полоски бумаги (t = … с)</w:t>
      </w:r>
    </w:p>
    <w:p w:rsidR="00103832" w:rsidRPr="00103832" w:rsidRDefault="00103832" w:rsidP="00507936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0383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A220F7F" wp14:editId="17B94EE9">
            <wp:extent cx="2676525" cy="11620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832" w:rsidRPr="00103832" w:rsidRDefault="00103832" w:rsidP="00507936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03832">
        <w:rPr>
          <w:rFonts w:ascii="Times New Roman" w:hAnsi="Times New Roman"/>
          <w:sz w:val="28"/>
          <w:szCs w:val="28"/>
        </w:rPr>
        <w:lastRenderedPageBreak/>
        <w:t>рис. 3</w:t>
      </w:r>
    </w:p>
    <w:p w:rsidR="00103832" w:rsidRPr="00103832" w:rsidRDefault="00103832" w:rsidP="00507936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3832">
        <w:rPr>
          <w:rFonts w:ascii="Times New Roman" w:hAnsi="Times New Roman"/>
          <w:sz w:val="28"/>
          <w:szCs w:val="28"/>
        </w:rPr>
        <w:t xml:space="preserve">5. По следу, оставшемуся на бумажной полоске, подсчитайте количество полных колебаний (см. рис. 4): N = …. </w:t>
      </w:r>
    </w:p>
    <w:p w:rsidR="00103832" w:rsidRPr="00103832" w:rsidRDefault="00103832" w:rsidP="00507936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10383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B14F6F8" wp14:editId="2E535605">
            <wp:extent cx="5962650" cy="10572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399" cy="106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832" w:rsidRPr="00103832" w:rsidRDefault="00103832" w:rsidP="00507936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03832">
        <w:rPr>
          <w:rFonts w:ascii="Times New Roman" w:hAnsi="Times New Roman"/>
          <w:sz w:val="28"/>
          <w:szCs w:val="28"/>
        </w:rPr>
        <w:t>рис. 4</w:t>
      </w:r>
    </w:p>
    <w:p w:rsidR="00103832" w:rsidRPr="00103832" w:rsidRDefault="00103832" w:rsidP="00507936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3832">
        <w:rPr>
          <w:rFonts w:ascii="Times New Roman" w:hAnsi="Times New Roman"/>
          <w:sz w:val="28"/>
          <w:szCs w:val="28"/>
        </w:rPr>
        <w:t>6. Определите период колебаний: Т = t/N; Т= … с</w:t>
      </w:r>
    </w:p>
    <w:p w:rsidR="00103832" w:rsidRPr="00103832" w:rsidRDefault="00103832" w:rsidP="00507936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3832">
        <w:rPr>
          <w:rFonts w:ascii="Times New Roman" w:hAnsi="Times New Roman"/>
          <w:sz w:val="28"/>
          <w:szCs w:val="28"/>
        </w:rPr>
        <w:t>7. Определите частоту колебаний по одной из предложенных формул:</w:t>
      </w:r>
    </w:p>
    <w:p w:rsidR="00103832" w:rsidRPr="00103832" w:rsidRDefault="00103832" w:rsidP="00507936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3832">
        <w:rPr>
          <w:rFonts w:ascii="Times New Roman" w:hAnsi="Times New Roman"/>
          <w:sz w:val="28"/>
          <w:szCs w:val="28"/>
        </w:rPr>
        <w:t>1) ν = N/t</w:t>
      </w:r>
    </w:p>
    <w:p w:rsidR="00103832" w:rsidRPr="00103832" w:rsidRDefault="00103832" w:rsidP="00507936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3832">
        <w:rPr>
          <w:rFonts w:ascii="Times New Roman" w:hAnsi="Times New Roman"/>
          <w:sz w:val="28"/>
          <w:szCs w:val="28"/>
        </w:rPr>
        <w:t>2) ν = 1</w:t>
      </w:r>
      <w:proofErr w:type="gramStart"/>
      <w:r w:rsidRPr="00103832">
        <w:rPr>
          <w:rFonts w:ascii="Times New Roman" w:hAnsi="Times New Roman"/>
          <w:sz w:val="28"/>
          <w:szCs w:val="28"/>
        </w:rPr>
        <w:t>/Т</w:t>
      </w:r>
      <w:proofErr w:type="gramEnd"/>
    </w:p>
    <w:p w:rsidR="00103832" w:rsidRPr="00103832" w:rsidRDefault="00103832" w:rsidP="00507936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03832">
        <w:rPr>
          <w:rFonts w:ascii="Times New Roman" w:hAnsi="Times New Roman"/>
          <w:sz w:val="28"/>
          <w:szCs w:val="28"/>
        </w:rPr>
        <w:t xml:space="preserve">8. Проведите посредине получившегося на бумажном листе графика колебательного движения продольную линию и измерьте амплитуду колебаний (см. рис. 5): А = … </w:t>
      </w:r>
      <w:proofErr w:type="gramStart"/>
      <w:r w:rsidRPr="00103832">
        <w:rPr>
          <w:rFonts w:ascii="Times New Roman" w:hAnsi="Times New Roman"/>
          <w:sz w:val="28"/>
          <w:szCs w:val="28"/>
        </w:rPr>
        <w:t>см</w:t>
      </w:r>
      <w:proofErr w:type="gramEnd"/>
      <w:r w:rsidRPr="00103832">
        <w:rPr>
          <w:rFonts w:ascii="Times New Roman" w:hAnsi="Times New Roman"/>
          <w:sz w:val="28"/>
          <w:szCs w:val="28"/>
        </w:rPr>
        <w:t xml:space="preserve"> = … м</w:t>
      </w:r>
    </w:p>
    <w:p w:rsidR="00103832" w:rsidRPr="00103832" w:rsidRDefault="00103832" w:rsidP="00507936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10383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E17D40F" wp14:editId="032F1FEA">
            <wp:extent cx="5915025" cy="8763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832" w:rsidRPr="00103832" w:rsidRDefault="00103832" w:rsidP="00507936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03832">
        <w:rPr>
          <w:rFonts w:ascii="Times New Roman" w:hAnsi="Times New Roman"/>
          <w:sz w:val="28"/>
          <w:szCs w:val="28"/>
        </w:rPr>
        <w:t>рис. 5</w:t>
      </w:r>
    </w:p>
    <w:p w:rsidR="00103832" w:rsidRPr="00103832" w:rsidRDefault="00103832" w:rsidP="00507936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103832">
        <w:rPr>
          <w:rFonts w:ascii="Times New Roman" w:hAnsi="Times New Roman"/>
          <w:sz w:val="28"/>
          <w:szCs w:val="28"/>
        </w:rPr>
        <w:t>9. Сделайте вывод.</w:t>
      </w:r>
    </w:p>
    <w:p w:rsidR="00103832" w:rsidRDefault="00103832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832" w:rsidRDefault="00507936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Обобщая всё вышесказанное, можно сделать вывод: при большом желании всегда можно найти время для проведения исследовательской работы на обычном уроке. Главное помнить: «Лучше один раз увидеть, чем сто раз услышать». При этом мы показываем ученикам, каким образом обычные предметы могут стать физическими приборами, как можно объяснить действи</w:t>
      </w:r>
      <w:r w:rsidR="001221D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домашних приборов с точки зрения физики</w:t>
      </w:r>
      <w:r w:rsidR="001221D3">
        <w:rPr>
          <w:rFonts w:ascii="Times New Roman" w:hAnsi="Times New Roman" w:cs="Times New Roman"/>
          <w:sz w:val="28"/>
          <w:szCs w:val="28"/>
        </w:rPr>
        <w:t>. Всё это способствует развитию наблюдательности, творческого подхода к решению проблем.</w:t>
      </w:r>
    </w:p>
    <w:p w:rsidR="000B4BFE" w:rsidRDefault="000B4B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B4BFE" w:rsidRPr="000B4BFE" w:rsidRDefault="000B4BFE" w:rsidP="000B4BFE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BFE">
        <w:rPr>
          <w:rFonts w:ascii="Times New Roman" w:hAnsi="Times New Roman" w:cs="Times New Roman"/>
          <w:b/>
          <w:sz w:val="28"/>
          <w:szCs w:val="28"/>
        </w:rPr>
        <w:lastRenderedPageBreak/>
        <w:t>Исследовательская деятельность во внеурочное время</w:t>
      </w:r>
    </w:p>
    <w:p w:rsidR="000B4BFE" w:rsidRDefault="001221D3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исследовательской деятельности во внеурочное время необходимо стараться привлекать как можно больше школьников. Первые занятия проводить объясняя правила работы, временные и материальные затраты на проведение исследований, определить тему исследования. Обычно после 2 – 5 занятий остаются самые мужественные и заинтересованные ученики. Обычно это 2 – 7 человек из 100 учеников. Самое главное, чтобы сам учитель был заинтересован </w:t>
      </w:r>
      <w:r w:rsidR="00A54211">
        <w:rPr>
          <w:rFonts w:ascii="Times New Roman" w:hAnsi="Times New Roman" w:cs="Times New Roman"/>
          <w:sz w:val="28"/>
          <w:szCs w:val="28"/>
        </w:rPr>
        <w:t>в работе учеников.</w:t>
      </w:r>
    </w:p>
    <w:p w:rsidR="00A54211" w:rsidRDefault="00A54211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Темы для исследований можно выбирать любые, но не противоречащие правилам охраны труда и техники безопасности в школе.</w:t>
      </w:r>
    </w:p>
    <w:p w:rsidR="00A54211" w:rsidRDefault="00A54211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помнить, что для школьников любое исследование – это новые знания. Часто возникает вопрос: «Что нового дало Ваше исследование?» Главным ответом на этот вопрос является: «Я получи</w:t>
      </w:r>
      <w:proofErr w:type="gramStart"/>
      <w:r>
        <w:rPr>
          <w:rFonts w:ascii="Times New Roman" w:hAnsi="Times New Roman" w:cs="Times New Roman"/>
          <w:sz w:val="28"/>
          <w:szCs w:val="28"/>
        </w:rPr>
        <w:t>л(</w:t>
      </w:r>
      <w:proofErr w:type="gramEnd"/>
      <w:r>
        <w:rPr>
          <w:rFonts w:ascii="Times New Roman" w:hAnsi="Times New Roman" w:cs="Times New Roman"/>
          <w:sz w:val="28"/>
          <w:szCs w:val="28"/>
        </w:rPr>
        <w:t>а) новые знания, умения. Мне удалось показать… (например: что с помощью простейшего оборудования можно проводить интересные исследования)</w:t>
      </w:r>
      <w:r w:rsidR="00100A9D">
        <w:rPr>
          <w:rFonts w:ascii="Times New Roman" w:hAnsi="Times New Roman" w:cs="Times New Roman"/>
          <w:sz w:val="28"/>
          <w:szCs w:val="28"/>
        </w:rPr>
        <w:t>».</w:t>
      </w:r>
    </w:p>
    <w:p w:rsidR="00100A9D" w:rsidRDefault="00100A9D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исследовательской деятельности школьников важным является то, что ребята приобретают опыт рассматривать различные предметы, явления с самых разных сторон.</w:t>
      </w:r>
    </w:p>
    <w:p w:rsidR="00100A9D" w:rsidRDefault="00100A9D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было сказано выше (См. Введение), при проведении исследовательской деятельности во внеурочное время необходим достаточно жёсткий контроль и стимулирование работы, иначе любое исследование заглохнет.</w:t>
      </w:r>
    </w:p>
    <w:p w:rsidR="00100A9D" w:rsidRDefault="00100A9D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завершения исследования необходимо предоставлять работы на различные конкурсы. Это способствует развитию умения представлять свою работу, развивать речь, приобретается опыт ведения дискуссии, преодоления стрессовых ситуаций, связанных с публичными выступлениями.</w:t>
      </w:r>
    </w:p>
    <w:p w:rsidR="00F010B6" w:rsidRDefault="00F010B6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10B6" w:rsidRDefault="00F01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010B6" w:rsidRPr="00F010B6" w:rsidRDefault="00F010B6" w:rsidP="00F010B6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0B6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F010B6" w:rsidRDefault="00431866" w:rsidP="00C64F4C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Главным смыслом исследования в сфере образования есть то, что оно является учебным. Это означает, что его главной целью является развитие личности учащегося, а </w:t>
      </w:r>
      <w:proofErr w:type="gramStart"/>
      <w:r w:rsidRPr="0094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получение</w:t>
      </w:r>
      <w:proofErr w:type="gramEnd"/>
      <w:r w:rsidRPr="0094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объективно нового резу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льтата, как в "большой" науке. </w:t>
      </w:r>
      <w:proofErr w:type="gramStart"/>
      <w:r w:rsidRPr="0094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науке главной целью является производство новых знаний, то в образовании цель исследовательской деятельности - в приобретении учащимся функционального навыка исследования как универсального способа освоения действительности, развитии способности к исследовательскому типу мышления, активизации личностной позиции учащегося в образовательном процессе на основе приобретения субъективно новых знаний (т. е. самостоятельно получаемых знаний, являющихся новыми и личностно значимыми для конкретного учащегося).</w:t>
      </w:r>
      <w:proofErr w:type="gramEnd"/>
    </w:p>
    <w:p w:rsidR="00FD6199" w:rsidRDefault="00FD6199" w:rsidP="00C64F4C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исследовательской деятельности можно руководствоваться следующими высказываниями:</w:t>
      </w:r>
    </w:p>
    <w:p w:rsidR="005E6AAF" w:rsidRDefault="005E6AAF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010B6" w:rsidRDefault="00F010B6" w:rsidP="00F010B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10B6">
        <w:rPr>
          <w:rFonts w:ascii="Times New Roman" w:hAnsi="Times New Roman" w:cs="Times New Roman"/>
          <w:sz w:val="28"/>
          <w:szCs w:val="28"/>
        </w:rPr>
        <w:t>«Если хочешь научить меня чему</w:t>
      </w:r>
      <w:r>
        <w:rPr>
          <w:rFonts w:ascii="Times New Roman" w:hAnsi="Times New Roman" w:cs="Times New Roman"/>
          <w:sz w:val="28"/>
          <w:szCs w:val="28"/>
        </w:rPr>
        <w:t>-то, позволь мне идти медленно…</w:t>
      </w:r>
    </w:p>
    <w:p w:rsidR="00F010B6" w:rsidRDefault="00F010B6" w:rsidP="00F010B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 мне приглядеться…</w:t>
      </w:r>
    </w:p>
    <w:p w:rsidR="00F010B6" w:rsidRDefault="00F010B6" w:rsidP="00F010B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Потрогать и подержать в руках…</w:t>
      </w:r>
    </w:p>
    <w:p w:rsidR="00F010B6" w:rsidRPr="00F010B6" w:rsidRDefault="00F010B6" w:rsidP="00F010B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10B6">
        <w:rPr>
          <w:rFonts w:ascii="Times New Roman" w:hAnsi="Times New Roman" w:cs="Times New Roman"/>
          <w:sz w:val="28"/>
          <w:szCs w:val="28"/>
        </w:rPr>
        <w:t>Послушать</w:t>
      </w:r>
      <w:proofErr w:type="gramStart"/>
      <w:r w:rsidRPr="00F010B6">
        <w:rPr>
          <w:rFonts w:ascii="Times New Roman" w:hAnsi="Times New Roman" w:cs="Times New Roman"/>
          <w:sz w:val="28"/>
          <w:szCs w:val="28"/>
        </w:rPr>
        <w:t>… П</w:t>
      </w:r>
      <w:proofErr w:type="gramEnd"/>
      <w:r w:rsidRPr="00F010B6">
        <w:rPr>
          <w:rFonts w:ascii="Times New Roman" w:hAnsi="Times New Roman" w:cs="Times New Roman"/>
          <w:sz w:val="28"/>
          <w:szCs w:val="28"/>
        </w:rPr>
        <w:t>онюхать… И, м</w:t>
      </w:r>
      <w:r>
        <w:rPr>
          <w:rFonts w:ascii="Times New Roman" w:hAnsi="Times New Roman" w:cs="Times New Roman"/>
          <w:sz w:val="28"/>
          <w:szCs w:val="28"/>
        </w:rPr>
        <w:t>ожет быть, попробовать на вкус…</w:t>
      </w:r>
    </w:p>
    <w:p w:rsidR="00F010B6" w:rsidRPr="00F010B6" w:rsidRDefault="00F010B6" w:rsidP="00F010B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10B6">
        <w:rPr>
          <w:rFonts w:ascii="Times New Roman" w:hAnsi="Times New Roman" w:cs="Times New Roman"/>
          <w:sz w:val="28"/>
          <w:szCs w:val="28"/>
        </w:rPr>
        <w:t>О, сколько всег</w:t>
      </w:r>
      <w:r>
        <w:rPr>
          <w:rFonts w:ascii="Times New Roman" w:hAnsi="Times New Roman" w:cs="Times New Roman"/>
          <w:sz w:val="28"/>
          <w:szCs w:val="28"/>
        </w:rPr>
        <w:t>о я смогу найти самостоятельно!</w:t>
      </w:r>
    </w:p>
    <w:p w:rsidR="00F010B6" w:rsidRPr="00F010B6" w:rsidRDefault="00F010B6" w:rsidP="00F010B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10B6">
        <w:rPr>
          <w:rFonts w:ascii="Times New Roman" w:hAnsi="Times New Roman" w:cs="Times New Roman"/>
          <w:sz w:val="28"/>
          <w:szCs w:val="28"/>
        </w:rPr>
        <w:t>Только, пожалуйста, не торопи меня!»</w:t>
      </w:r>
    </w:p>
    <w:p w:rsidR="00F010B6" w:rsidRPr="00F010B6" w:rsidRDefault="00F010B6" w:rsidP="00F010B6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10B6">
        <w:rPr>
          <w:rFonts w:ascii="Times New Roman" w:hAnsi="Times New Roman" w:cs="Times New Roman"/>
          <w:sz w:val="28"/>
          <w:szCs w:val="28"/>
        </w:rPr>
        <w:t>Анна Роговин «Хочу сделать сам»</w:t>
      </w:r>
    </w:p>
    <w:p w:rsidR="00F010B6" w:rsidRDefault="00F010B6" w:rsidP="00C64F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10B6" w:rsidRPr="00F010B6" w:rsidRDefault="0056166B" w:rsidP="00C64F4C">
      <w:pPr>
        <w:pStyle w:val="a3"/>
        <w:spacing w:line="36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«</w:t>
      </w:r>
      <w:r w:rsidR="00F010B6" w:rsidRPr="00F010B6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Все, что видим мы, видимость только одна.</w:t>
      </w:r>
    </w:p>
    <w:p w:rsidR="00F010B6" w:rsidRPr="00F010B6" w:rsidRDefault="00F010B6" w:rsidP="00C64F4C">
      <w:pPr>
        <w:pStyle w:val="a3"/>
        <w:spacing w:line="36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010B6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Далеко от поверхности моря до дна.</w:t>
      </w:r>
    </w:p>
    <w:p w:rsidR="00F010B6" w:rsidRPr="00F010B6" w:rsidRDefault="00F010B6" w:rsidP="00C64F4C">
      <w:pPr>
        <w:pStyle w:val="a3"/>
        <w:spacing w:line="36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F010B6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Полагай несущественным </w:t>
      </w:r>
      <w:proofErr w:type="gramStart"/>
      <w:r w:rsidRPr="00F010B6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явное</w:t>
      </w:r>
      <w:proofErr w:type="gramEnd"/>
      <w:r w:rsidRPr="00F010B6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в мире,</w:t>
      </w:r>
    </w:p>
    <w:p w:rsidR="00F010B6" w:rsidRPr="00F010B6" w:rsidRDefault="00F010B6" w:rsidP="00C64F4C">
      <w:pPr>
        <w:pStyle w:val="a3"/>
        <w:spacing w:line="36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</w:pPr>
      <w:r w:rsidRPr="00F010B6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Ибо тайная сущность вещей не видна</w:t>
      </w:r>
      <w:proofErr w:type="gramStart"/>
      <w:r w:rsidRPr="00F010B6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.</w:t>
      </w:r>
      <w:r w:rsidR="0056166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»</w:t>
      </w:r>
      <w:proofErr w:type="gramEnd"/>
    </w:p>
    <w:p w:rsidR="00F010B6" w:rsidRPr="00F010B6" w:rsidRDefault="00F010B6" w:rsidP="00097D45">
      <w:pPr>
        <w:pStyle w:val="a3"/>
        <w:spacing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F010B6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Омар Хайям</w:t>
      </w:r>
    </w:p>
    <w:sectPr w:rsidR="00F010B6" w:rsidRPr="00F010B6" w:rsidSect="00C64F4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E58D9"/>
    <w:multiLevelType w:val="hybridMultilevel"/>
    <w:tmpl w:val="6F6CFFE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F4C"/>
    <w:rsid w:val="00097D45"/>
    <w:rsid w:val="000B4BFE"/>
    <w:rsid w:val="00100A9D"/>
    <w:rsid w:val="00103832"/>
    <w:rsid w:val="00104142"/>
    <w:rsid w:val="001221D3"/>
    <w:rsid w:val="00162455"/>
    <w:rsid w:val="003E7EF2"/>
    <w:rsid w:val="00431866"/>
    <w:rsid w:val="004A7D44"/>
    <w:rsid w:val="004C28BB"/>
    <w:rsid w:val="004E68AE"/>
    <w:rsid w:val="00507936"/>
    <w:rsid w:val="0056166B"/>
    <w:rsid w:val="005B3A92"/>
    <w:rsid w:val="005E6AAF"/>
    <w:rsid w:val="006D19CB"/>
    <w:rsid w:val="00822D71"/>
    <w:rsid w:val="008E1F1B"/>
    <w:rsid w:val="00975269"/>
    <w:rsid w:val="00A54211"/>
    <w:rsid w:val="00AE1E45"/>
    <w:rsid w:val="00B41B6C"/>
    <w:rsid w:val="00B71A82"/>
    <w:rsid w:val="00C64F4C"/>
    <w:rsid w:val="00E52B66"/>
    <w:rsid w:val="00EB1D45"/>
    <w:rsid w:val="00F010B6"/>
    <w:rsid w:val="00F61466"/>
    <w:rsid w:val="00F91293"/>
    <w:rsid w:val="00FD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Без интервала1"/>
    <w:link w:val="a4"/>
    <w:uiPriority w:val="1"/>
    <w:qFormat/>
    <w:rsid w:val="00C64F4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E1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1E4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B41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aliases w:val="основа Знак,Без интервала1 Знак"/>
    <w:link w:val="a3"/>
    <w:uiPriority w:val="1"/>
    <w:rsid w:val="00B41B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Без интервала1"/>
    <w:link w:val="a4"/>
    <w:uiPriority w:val="1"/>
    <w:qFormat/>
    <w:rsid w:val="00C64F4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E1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1E4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B41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aliases w:val="основа Знак,Без интервала1 Знак"/>
    <w:link w:val="a3"/>
    <w:uiPriority w:val="1"/>
    <w:rsid w:val="00B41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2.wdp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10" Type="http://schemas.openxmlformats.org/officeDocument/2006/relationships/image" Target="media/image5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14</Pages>
  <Words>2599</Words>
  <Characters>14817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asya</dc:creator>
  <cp:lastModifiedBy>asya</cp:lastModifiedBy>
  <cp:revision>11</cp:revision>
  <dcterms:created xsi:type="dcterms:W3CDTF">2025-08-07T17:39:00Z</dcterms:created>
  <dcterms:modified xsi:type="dcterms:W3CDTF">2025-09-08T14:47:00Z</dcterms:modified>
</cp:coreProperties>
</file>