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CA" w:rsidRPr="00B04D87" w:rsidRDefault="004B13CA" w:rsidP="00252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87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252B02" w:rsidRPr="00B04D87" w:rsidRDefault="00252B02" w:rsidP="00252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87">
        <w:rPr>
          <w:rFonts w:ascii="Times New Roman" w:hAnsi="Times New Roman" w:cs="Times New Roman"/>
          <w:b/>
          <w:sz w:val="32"/>
          <w:szCs w:val="32"/>
        </w:rPr>
        <w:t>методического сопровождения</w:t>
      </w:r>
    </w:p>
    <w:p w:rsidR="00252B02" w:rsidRPr="00B04D87" w:rsidRDefault="00252B02" w:rsidP="00252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87">
        <w:rPr>
          <w:rFonts w:ascii="Times New Roman" w:hAnsi="Times New Roman" w:cs="Times New Roman"/>
          <w:b/>
          <w:sz w:val="32"/>
          <w:szCs w:val="32"/>
        </w:rPr>
        <w:t>образовательных организаций</w:t>
      </w:r>
    </w:p>
    <w:p w:rsidR="00252B02" w:rsidRPr="00B04D87" w:rsidRDefault="00252B02" w:rsidP="00252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87">
        <w:rPr>
          <w:rFonts w:ascii="Times New Roman" w:hAnsi="Times New Roman" w:cs="Times New Roman"/>
          <w:b/>
          <w:sz w:val="32"/>
          <w:szCs w:val="32"/>
        </w:rPr>
        <w:t>Брянской области</w:t>
      </w:r>
    </w:p>
    <w:p w:rsidR="00252B02" w:rsidRPr="00B04D87" w:rsidRDefault="004B13CA" w:rsidP="00252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87">
        <w:rPr>
          <w:rFonts w:ascii="Times New Roman" w:hAnsi="Times New Roman" w:cs="Times New Roman"/>
          <w:b/>
          <w:sz w:val="32"/>
          <w:szCs w:val="32"/>
        </w:rPr>
        <w:t xml:space="preserve">по проекту «Школа </w:t>
      </w:r>
      <w:proofErr w:type="spellStart"/>
      <w:r w:rsidRPr="00B04D87">
        <w:rPr>
          <w:rFonts w:ascii="Times New Roman" w:hAnsi="Times New Roman" w:cs="Times New Roman"/>
          <w:b/>
          <w:sz w:val="32"/>
          <w:szCs w:val="32"/>
        </w:rPr>
        <w:t>Минпросвещения</w:t>
      </w:r>
      <w:proofErr w:type="spellEnd"/>
      <w:r w:rsidRPr="00B04D87">
        <w:rPr>
          <w:rFonts w:ascii="Times New Roman" w:hAnsi="Times New Roman" w:cs="Times New Roman"/>
          <w:b/>
          <w:sz w:val="32"/>
          <w:szCs w:val="32"/>
        </w:rPr>
        <w:t xml:space="preserve"> России»</w:t>
      </w:r>
      <w:r w:rsidR="00252B02" w:rsidRPr="00B04D8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13CA" w:rsidRPr="00B04D87" w:rsidRDefault="00252B02" w:rsidP="00252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87">
        <w:rPr>
          <w:rFonts w:ascii="Times New Roman" w:hAnsi="Times New Roman" w:cs="Times New Roman"/>
          <w:b/>
          <w:sz w:val="32"/>
          <w:szCs w:val="32"/>
        </w:rPr>
        <w:t>на 2023 год</w:t>
      </w:r>
    </w:p>
    <w:p w:rsidR="004B13CA" w:rsidRDefault="004B13CA"/>
    <w:tbl>
      <w:tblPr>
        <w:tblStyle w:val="a4"/>
        <w:tblW w:w="14596" w:type="dxa"/>
        <w:tblInd w:w="0" w:type="dxa"/>
        <w:tblLook w:val="04A0"/>
      </w:tblPr>
      <w:tblGrid>
        <w:gridCol w:w="494"/>
        <w:gridCol w:w="1362"/>
        <w:gridCol w:w="6517"/>
        <w:gridCol w:w="3671"/>
        <w:gridCol w:w="2552"/>
      </w:tblGrid>
      <w:tr w:rsidR="004B13CA" w:rsidRPr="00EB70C0" w:rsidTr="004B13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CA" w:rsidRPr="00EB70C0" w:rsidRDefault="004B13CA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CA" w:rsidRPr="00EB70C0" w:rsidRDefault="004B13CA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Форма и тема 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и категория участников</w:t>
            </w:r>
          </w:p>
        </w:tc>
      </w:tr>
      <w:tr w:rsidR="004B13CA" w:rsidRPr="00EB70C0" w:rsidTr="004B13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1) Утверждение плана работы на 2023 год</w:t>
            </w:r>
          </w:p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2) Семинар. Для школьных кураторов и муниципальных координаторов.</w:t>
            </w:r>
          </w:p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3) Анализ результатов мониторинга по разделу «Знание», разработка адресных рекомендаций.</w:t>
            </w:r>
          </w:p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4) Программа развития общеобразовательной организации.</w:t>
            </w:r>
          </w:p>
          <w:p w:rsidR="004B13CA" w:rsidRPr="00EB70C0" w:rsidRDefault="004B13CA" w:rsidP="00B818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подходов: определение стратегии развития ОО; перспективные направления развития ОО; нормативно-правовое обеспечение.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C66CF7" w:rsidRPr="00EB70C0" w:rsidRDefault="00C66CF7" w:rsidP="009B61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Кураторы школ, муниципальные координаторы проекта.</w:t>
            </w:r>
          </w:p>
        </w:tc>
      </w:tr>
      <w:tr w:rsidR="004B13CA" w:rsidRPr="00EB70C0" w:rsidTr="004B13CA"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4B13CA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Семинар по результатам апробации показателя «Знание – качество и объективность»</w:t>
            </w:r>
          </w:p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C66CF7" w:rsidRPr="00EB70C0" w:rsidRDefault="00C66CF7" w:rsidP="00D13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  <w:tr w:rsidR="004B13CA" w:rsidRPr="00EB70C0" w:rsidTr="004B13CA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1) Анализ результатов мониторинга по разделу «Здоровье», «Школьный климат», разработка адресных рекомендаций. Обмен опытом.</w:t>
            </w:r>
          </w:p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Взаимодиагностика</w:t>
            </w:r>
            <w:proofErr w:type="spellEnd"/>
            <w:r w:rsidRPr="00EB70C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 «Воспитание», «Профориентация»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C66CF7" w:rsidRPr="00EB70C0" w:rsidRDefault="00C66CF7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  <w:tr w:rsidR="004B13CA" w:rsidRPr="00EB70C0" w:rsidTr="004B13CA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3) Фестиваль проектов совместно с центрами технического образования, школами на базе которых открыты центры образования «Точка роста»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Учащиеся школ, участниц проекта, учащиеся ОО посещающих ЦТО, учащиеся школ, на базе которых открыты центры «Точка Роста»</w:t>
            </w:r>
          </w:p>
        </w:tc>
      </w:tr>
      <w:tr w:rsidR="004B13CA" w:rsidRPr="00EB70C0" w:rsidTr="004B13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4B13CA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по разделу «Воспитание», «Профориентация», разработка адресных рекомендаций. Обмен опытом.</w:t>
            </w:r>
          </w:p>
          <w:p w:rsidR="004B13CA" w:rsidRPr="00EB70C0" w:rsidRDefault="004B13CA" w:rsidP="004B13CA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Взаимодиагностика</w:t>
            </w:r>
            <w:proofErr w:type="spellEnd"/>
            <w:r w:rsidRPr="00EB70C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«Образовательная среда», «Творчество».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C66CF7" w:rsidRPr="00EB70C0" w:rsidRDefault="00C66CF7" w:rsidP="00D13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  <w:tr w:rsidR="004B13CA" w:rsidRPr="00EB70C0" w:rsidTr="004B13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4B13CA">
            <w:pPr>
              <w:pStyle w:val="a3"/>
              <w:numPr>
                <w:ilvl w:val="0"/>
                <w:numId w:val="3"/>
              </w:numPr>
              <w:spacing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по разделу «Образовательная среда», «Творчество», разработка адресных рекомендаций. Обмен опытом.</w:t>
            </w:r>
          </w:p>
          <w:p w:rsidR="004B13CA" w:rsidRPr="00EB70C0" w:rsidRDefault="004B13CA" w:rsidP="004B13CA">
            <w:pPr>
              <w:pStyle w:val="a3"/>
              <w:numPr>
                <w:ilvl w:val="0"/>
                <w:numId w:val="3"/>
              </w:numPr>
              <w:spacing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Взаимодиагностика</w:t>
            </w:r>
            <w:proofErr w:type="spellEnd"/>
            <w:r w:rsidRPr="00EB70C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«Учитель».</w:t>
            </w:r>
          </w:p>
          <w:p w:rsidR="004B13CA" w:rsidRPr="00EB70C0" w:rsidRDefault="004B13CA" w:rsidP="004B13CA">
            <w:pPr>
              <w:pStyle w:val="a3"/>
              <w:numPr>
                <w:ilvl w:val="0"/>
                <w:numId w:val="3"/>
              </w:numPr>
              <w:spacing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Отчет школьных команд за 1- е полугодие 2023 г по реализации проекта ШМПР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C66CF7" w:rsidRPr="00EB70C0" w:rsidRDefault="00C66CF7" w:rsidP="00D13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  <w:tr w:rsidR="004B13CA" w:rsidRPr="00EB70C0" w:rsidTr="004B13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4B1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Семинар анализ результатов мониторинга по разделу «Учитель», разработка адресных рекомендаций. Обмен опытом.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C66CF7" w:rsidRPr="00EB70C0" w:rsidRDefault="00C66CF7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  <w:tr w:rsidR="004B13CA" w:rsidRPr="00EB70C0" w:rsidTr="004B13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1) Корректировка плана работы.</w:t>
            </w:r>
          </w:p>
          <w:p w:rsidR="004B13CA" w:rsidRPr="004B13CA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Семинар «Развитие профессиональных компетенций школьных команд в рамках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 «Школа Минпросвещения России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C66CF7" w:rsidRPr="00EB70C0" w:rsidRDefault="00C66CF7" w:rsidP="00D13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19.09.2023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  <w:tr w:rsidR="004B13CA" w:rsidRPr="00EB70C0" w:rsidTr="004B13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Семинар «Развитие системы наставничества в образовательных организациях».</w:t>
            </w:r>
          </w:p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ЦНППМ</w:t>
            </w:r>
          </w:p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C66CF7" w:rsidRPr="00EB70C0" w:rsidRDefault="00C66CF7" w:rsidP="00D132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26.10.23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образовательных </w:t>
            </w:r>
            <w:r w:rsidRPr="00EB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кураторы школ, муниципальные координаторы проекта</w:t>
            </w:r>
          </w:p>
        </w:tc>
      </w:tr>
      <w:tr w:rsidR="004B13CA" w:rsidRPr="00EB70C0" w:rsidTr="004B13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D13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принятых мер по проекту «Школа Минпросвещения России»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C66CF7" w:rsidRPr="00EB70C0" w:rsidRDefault="00C66CF7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  <w:tr w:rsidR="004B13CA" w:rsidRPr="00EB70C0" w:rsidTr="004B13C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D1326D" w:rsidRDefault="004B13CA" w:rsidP="00D13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6D">
              <w:rPr>
                <w:rFonts w:ascii="Times New Roman" w:hAnsi="Times New Roman" w:cs="Times New Roman"/>
                <w:sz w:val="24"/>
                <w:szCs w:val="24"/>
              </w:rPr>
              <w:t>Подведение итогов мониторинга эффективности принятых мер по реализации проекта «Школа Минпросвещения России»</w:t>
            </w:r>
          </w:p>
          <w:p w:rsidR="004B13CA" w:rsidRPr="00EB70C0" w:rsidRDefault="004B13CA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4B13CA" w:rsidRDefault="004B13CA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  <w:p w:rsidR="00D1326D" w:rsidRPr="00EB70C0" w:rsidRDefault="00D1326D" w:rsidP="00252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A" w:rsidRPr="00EB70C0" w:rsidRDefault="004B13CA" w:rsidP="00B81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</w:tbl>
    <w:p w:rsidR="00821FB2" w:rsidRDefault="00821FB2"/>
    <w:p w:rsidR="004B13CA" w:rsidRDefault="004B13CA"/>
    <w:p w:rsidR="004B13CA" w:rsidRPr="00D1326D" w:rsidRDefault="00D1326D" w:rsidP="00D1326D">
      <w:pPr>
        <w:jc w:val="right"/>
        <w:rPr>
          <w:rFonts w:ascii="Times New Roman" w:hAnsi="Times New Roman" w:cs="Times New Roman"/>
          <w:sz w:val="24"/>
          <w:szCs w:val="24"/>
        </w:rPr>
      </w:pPr>
      <w:r w:rsidRPr="00D1326D">
        <w:rPr>
          <w:rFonts w:ascii="Times New Roman" w:hAnsi="Times New Roman" w:cs="Times New Roman"/>
          <w:sz w:val="24"/>
          <w:szCs w:val="24"/>
        </w:rPr>
        <w:t xml:space="preserve">Куратор проекта </w:t>
      </w:r>
      <w:proofErr w:type="spellStart"/>
      <w:r w:rsidRPr="00D1326D">
        <w:rPr>
          <w:rFonts w:ascii="Times New Roman" w:hAnsi="Times New Roman" w:cs="Times New Roman"/>
          <w:sz w:val="24"/>
          <w:szCs w:val="24"/>
        </w:rPr>
        <w:t>О.В.Яковенко</w:t>
      </w:r>
      <w:proofErr w:type="spellEnd"/>
    </w:p>
    <w:p w:rsidR="004B13CA" w:rsidRDefault="004B13CA"/>
    <w:p w:rsidR="004B13CA" w:rsidRDefault="004B13CA">
      <w:pPr>
        <w:spacing w:line="259" w:lineRule="auto"/>
      </w:pPr>
      <w:r>
        <w:br w:type="page"/>
      </w:r>
    </w:p>
    <w:p w:rsidR="004B13CA" w:rsidRPr="00C02AD0" w:rsidRDefault="004B13CA" w:rsidP="004B1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на </w:t>
      </w:r>
      <w:r w:rsidRPr="00C02A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2AD0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(сентябрь – декабрь 2023 г.)</w:t>
      </w:r>
    </w:p>
    <w:p w:rsidR="004B13CA" w:rsidRDefault="004B13CA" w:rsidP="004B1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D0">
        <w:rPr>
          <w:rFonts w:ascii="Times New Roman" w:hAnsi="Times New Roman" w:cs="Times New Roman"/>
          <w:b/>
          <w:sz w:val="28"/>
          <w:szCs w:val="28"/>
        </w:rPr>
        <w:t>по проекту «Школа Минпросвещения России»</w:t>
      </w:r>
    </w:p>
    <w:p w:rsidR="004B13CA" w:rsidRDefault="004B13CA" w:rsidP="004B13CA"/>
    <w:tbl>
      <w:tblPr>
        <w:tblStyle w:val="a4"/>
        <w:tblW w:w="14454" w:type="dxa"/>
        <w:tblInd w:w="0" w:type="dxa"/>
        <w:tblLook w:val="04A0"/>
      </w:tblPr>
      <w:tblGrid>
        <w:gridCol w:w="1402"/>
        <w:gridCol w:w="6788"/>
        <w:gridCol w:w="3145"/>
        <w:gridCol w:w="3119"/>
      </w:tblGrid>
      <w:tr w:rsidR="00F77A18" w:rsidRPr="00EB70C0" w:rsidTr="00F77A18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1) Корректировка плана работы.</w:t>
            </w:r>
          </w:p>
          <w:p w:rsidR="00F77A18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Семинар «Развитие профессиональных компетенций школьных команд в рамках проекта «Школа Минпросвещения России»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школьная команда, сущность, понятия;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подходы к формированию школьной команды;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роль педагогической команды в моделировании эффективной образовательной среды;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командный подход в формировании функциональной грамотности.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  <w:tr w:rsidR="00F77A18" w:rsidRPr="00EB70C0" w:rsidTr="00F77A18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Семинар «Развитие системы наставничества в образовательных организациях».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база наставничества;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- организация наставничества в образовательной организации;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обязанности;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- основы деятельности педагога наставника;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- функции педагога-наставника;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- содержание деятельности педагогов-наставников;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- анализ потребностей молодого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  <w:tr w:rsidR="00F77A18" w:rsidRPr="00EB70C0" w:rsidTr="00F77A18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1) Мониторинг эффективности принятых мер по проекту «Школа Минпросвещения России»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кураторы школ, муниципальные координаторы проекта</w:t>
            </w:r>
          </w:p>
        </w:tc>
      </w:tr>
      <w:tr w:rsidR="00F77A18" w:rsidRPr="00EB70C0" w:rsidTr="00F77A18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8106F1" w:rsidRDefault="00F77A18" w:rsidP="004B13CA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мониторинга эффективности принятых мер по реализации проекта «Школа </w:t>
            </w:r>
            <w:r w:rsidRPr="0081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Минпросвещения России»</w:t>
            </w:r>
          </w:p>
          <w:p w:rsidR="00F77A18" w:rsidRPr="008106F1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обсуждения: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принятых мер.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- Отчет школьных команд за 2022-2023 гг.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- Фестиваль лучших управленческих практик.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ЦНППМ </w:t>
            </w:r>
          </w:p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18" w:rsidRPr="00EB70C0" w:rsidRDefault="00F77A18" w:rsidP="009C3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 w:rsidRPr="00EB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кураторы школ, муниципальные координаторы проекта</w:t>
            </w:r>
          </w:p>
        </w:tc>
      </w:tr>
    </w:tbl>
    <w:p w:rsidR="004B13CA" w:rsidRDefault="004B13CA" w:rsidP="004B13CA"/>
    <w:sectPr w:rsidR="004B13CA" w:rsidSect="004B1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1E4B"/>
    <w:multiLevelType w:val="hybridMultilevel"/>
    <w:tmpl w:val="A1189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00B7"/>
    <w:multiLevelType w:val="hybridMultilevel"/>
    <w:tmpl w:val="392C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1622"/>
    <w:multiLevelType w:val="hybridMultilevel"/>
    <w:tmpl w:val="140A1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675A3"/>
    <w:multiLevelType w:val="hybridMultilevel"/>
    <w:tmpl w:val="EFF2B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40F"/>
    <w:multiLevelType w:val="hybridMultilevel"/>
    <w:tmpl w:val="140A1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B13CA"/>
    <w:rsid w:val="00252B02"/>
    <w:rsid w:val="004B13CA"/>
    <w:rsid w:val="006B551A"/>
    <w:rsid w:val="00794AC8"/>
    <w:rsid w:val="00821FB2"/>
    <w:rsid w:val="00975372"/>
    <w:rsid w:val="009B6181"/>
    <w:rsid w:val="00B04D87"/>
    <w:rsid w:val="00B81892"/>
    <w:rsid w:val="00C66CF7"/>
    <w:rsid w:val="00D1326D"/>
    <w:rsid w:val="00F7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CA"/>
    <w:pPr>
      <w:ind w:left="720"/>
      <w:contextualSpacing/>
    </w:pPr>
  </w:style>
  <w:style w:type="table" w:styleId="a4">
    <w:name w:val="Table Grid"/>
    <w:basedOn w:val="a1"/>
    <w:uiPriority w:val="39"/>
    <w:rsid w:val="004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2023-10-20T13:25:00Z</dcterms:created>
  <dcterms:modified xsi:type="dcterms:W3CDTF">2023-10-20T13:25:00Z</dcterms:modified>
</cp:coreProperties>
</file>