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A9" w:rsidRDefault="007826A9" w:rsidP="007826A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7826A9" w:rsidRDefault="007826A9" w:rsidP="007826A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 ГАУ ДПО «БИПКРО»</w:t>
      </w:r>
    </w:p>
    <w:p w:rsidR="007826A9" w:rsidRDefault="007826A9" w:rsidP="007826A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__________П.В.Матюхина</w:t>
      </w:r>
      <w:proofErr w:type="spellEnd"/>
    </w:p>
    <w:p w:rsidR="007826A9" w:rsidRDefault="007826A9" w:rsidP="007826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6A9" w:rsidRDefault="007826A9" w:rsidP="007826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Семинар</w:t>
      </w:r>
    </w:p>
    <w:p w:rsidR="007826A9" w:rsidRDefault="007826A9" w:rsidP="007826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 «Достижение успешности в преодолении низких образовательных результатов обучающихся (обмен опытом)»</w:t>
      </w:r>
    </w:p>
    <w:p w:rsidR="007826A9" w:rsidRDefault="007826A9" w:rsidP="00025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6A9" w:rsidRDefault="007826A9" w:rsidP="0002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9F4C3A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C3A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 2022 года</w:t>
      </w:r>
    </w:p>
    <w:p w:rsidR="007826A9" w:rsidRDefault="007826A9" w:rsidP="0002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ГАУ ДПО «БИПКРО»</w:t>
      </w:r>
    </w:p>
    <w:p w:rsidR="007826A9" w:rsidRDefault="007826A9" w:rsidP="0002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Начало: 10-00 – 16-00 ч </w:t>
      </w:r>
    </w:p>
    <w:p w:rsidR="007826A9" w:rsidRDefault="007826A9" w:rsidP="007826A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семинара</w:t>
      </w:r>
    </w:p>
    <w:p w:rsidR="009F4C3A" w:rsidRDefault="009F4C3A" w:rsidP="007826A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методического сопровождения школ с низкими образовательными результатами в 2022 году.</w:t>
      </w:r>
    </w:p>
    <w:p w:rsidR="009F4C3A" w:rsidRDefault="009F4C3A" w:rsidP="009F4C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О.Г.Викульева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заведующий ЦНППМ ГАУ ДПО «БИПКРО»</w:t>
      </w:r>
    </w:p>
    <w:p w:rsidR="009F4C3A" w:rsidRDefault="009F4C3A" w:rsidP="009F4C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6A9" w:rsidRDefault="007826A9" w:rsidP="007826A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22EC4">
        <w:rPr>
          <w:rFonts w:ascii="Times New Roman" w:hAnsi="Times New Roman" w:cs="Times New Roman"/>
          <w:sz w:val="28"/>
          <w:szCs w:val="28"/>
        </w:rPr>
        <w:t xml:space="preserve">результатах экспертной оценки </w:t>
      </w:r>
      <w:r>
        <w:rPr>
          <w:rFonts w:ascii="Times New Roman" w:hAnsi="Times New Roman" w:cs="Times New Roman"/>
          <w:sz w:val="28"/>
          <w:szCs w:val="28"/>
        </w:rPr>
        <w:t xml:space="preserve">ВСОКО </w:t>
      </w:r>
      <w:r w:rsidR="00F22EC4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26A9" w:rsidRDefault="007826A9" w:rsidP="007826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Н.А.Лукутина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методист-тьютор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ЦНППМ ГАУ ДПО «БИПКРО»</w:t>
      </w:r>
      <w:r w:rsidR="00C0030A">
        <w:rPr>
          <w:rFonts w:ascii="Times New Roman" w:hAnsi="Times New Roman" w:cs="Times New Roman"/>
          <w:sz w:val="28"/>
          <w:szCs w:val="28"/>
        </w:rPr>
        <w:t>, руководитель экспертной группы</w:t>
      </w:r>
    </w:p>
    <w:p w:rsidR="007826A9" w:rsidRDefault="007826A9" w:rsidP="007826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6A9" w:rsidRDefault="007826A9" w:rsidP="007826A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опыта</w:t>
      </w:r>
      <w:r w:rsidR="008F7336">
        <w:rPr>
          <w:rFonts w:ascii="Times New Roman" w:hAnsi="Times New Roman" w:cs="Times New Roman"/>
          <w:sz w:val="28"/>
          <w:szCs w:val="28"/>
        </w:rPr>
        <w:t xml:space="preserve"> достижения успешности в преодолении низких образовательных результатов обучающихся</w:t>
      </w:r>
      <w:r w:rsidR="004A2FD4">
        <w:rPr>
          <w:rFonts w:ascii="Times New Roman" w:hAnsi="Times New Roman" w:cs="Times New Roman"/>
          <w:sz w:val="28"/>
          <w:szCs w:val="28"/>
        </w:rPr>
        <w:t xml:space="preserve"> (обмен опытом)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26A9" w:rsidRDefault="007826A9" w:rsidP="007826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Управленческие команды ШНОР Брянской области</w:t>
      </w:r>
    </w:p>
    <w:p w:rsidR="007826A9" w:rsidRDefault="007826A9" w:rsidP="007826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6A9" w:rsidRDefault="009652E6" w:rsidP="007826A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стол по теме «</w:t>
      </w:r>
      <w:r w:rsidR="006325C5">
        <w:rPr>
          <w:rFonts w:ascii="Times New Roman" w:hAnsi="Times New Roman" w:cs="Times New Roman"/>
          <w:sz w:val="28"/>
          <w:szCs w:val="28"/>
        </w:rPr>
        <w:t>Что сопутствует успеху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826A9">
        <w:rPr>
          <w:rFonts w:ascii="Times New Roman" w:hAnsi="Times New Roman" w:cs="Times New Roman"/>
          <w:sz w:val="28"/>
          <w:szCs w:val="28"/>
        </w:rPr>
        <w:t>.</w:t>
      </w:r>
    </w:p>
    <w:p w:rsidR="007826A9" w:rsidRDefault="00E94F1F" w:rsidP="007826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Н.А.Лукутина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методист-тьютор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ЦНППМ ГАУ ДПО «БИПКРО»</w:t>
      </w:r>
    </w:p>
    <w:p w:rsidR="00E94F1F" w:rsidRDefault="00E94F1F" w:rsidP="007826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6A9" w:rsidRDefault="007826A9" w:rsidP="007826A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семинара. Определение лучшей практики</w:t>
      </w:r>
    </w:p>
    <w:p w:rsidR="007826A9" w:rsidRDefault="007826A9" w:rsidP="007826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О.Г.Викульева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заведующий ЦНППМ ГАУ ДПО «БИПКРО»</w:t>
      </w:r>
    </w:p>
    <w:p w:rsidR="007826A9" w:rsidRDefault="007826A9" w:rsidP="007826A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6A9" w:rsidRDefault="007826A9" w:rsidP="007826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6"/>
        <w:gridCol w:w="4976"/>
      </w:tblGrid>
      <w:tr w:rsidR="007826A9" w:rsidTr="007826A9">
        <w:tc>
          <w:tcPr>
            <w:tcW w:w="4986" w:type="dxa"/>
            <w:hideMark/>
          </w:tcPr>
          <w:p w:rsidR="007826A9" w:rsidRDefault="007826A9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ЦНППМ</w:t>
            </w:r>
          </w:p>
        </w:tc>
        <w:tc>
          <w:tcPr>
            <w:tcW w:w="4976" w:type="dxa"/>
            <w:hideMark/>
          </w:tcPr>
          <w:p w:rsidR="007826A9" w:rsidRDefault="007826A9">
            <w:pPr>
              <w:pStyle w:val="a3"/>
              <w:ind w:left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О.Г.Викульева</w:t>
            </w:r>
            <w:proofErr w:type="spellEnd"/>
          </w:p>
        </w:tc>
      </w:tr>
    </w:tbl>
    <w:p w:rsidR="00ED0AF1" w:rsidRDefault="00ED0AF1"/>
    <w:sectPr w:rsidR="00ED0AF1" w:rsidSect="00F37A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97810"/>
    <w:multiLevelType w:val="hybridMultilevel"/>
    <w:tmpl w:val="B4B87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26A9"/>
    <w:rsid w:val="0002041C"/>
    <w:rsid w:val="00025378"/>
    <w:rsid w:val="002C737C"/>
    <w:rsid w:val="004A2FD4"/>
    <w:rsid w:val="006325C5"/>
    <w:rsid w:val="007826A9"/>
    <w:rsid w:val="008F7336"/>
    <w:rsid w:val="009652E6"/>
    <w:rsid w:val="009F4C3A"/>
    <w:rsid w:val="00C0030A"/>
    <w:rsid w:val="00E94F1F"/>
    <w:rsid w:val="00ED0AF1"/>
    <w:rsid w:val="00F22EC4"/>
    <w:rsid w:val="00F3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6A9"/>
    <w:pPr>
      <w:ind w:left="720"/>
      <w:contextualSpacing/>
    </w:pPr>
  </w:style>
  <w:style w:type="table" w:styleId="a4">
    <w:name w:val="Table Grid"/>
    <w:basedOn w:val="a1"/>
    <w:uiPriority w:val="59"/>
    <w:rsid w:val="007826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0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16</cp:revision>
  <dcterms:created xsi:type="dcterms:W3CDTF">2022-10-24T07:12:00Z</dcterms:created>
  <dcterms:modified xsi:type="dcterms:W3CDTF">2022-10-24T07:20:00Z</dcterms:modified>
</cp:coreProperties>
</file>