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9C" w:rsidRDefault="00722F9C" w:rsidP="00103C64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Доклад на тему</w:t>
      </w:r>
    </w:p>
    <w:p w:rsidR="008F69BB" w:rsidRDefault="00722F9C" w:rsidP="00722F9C">
      <w:pPr>
        <w:spacing w:line="276" w:lineRule="auto"/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F69BB" w:rsidRPr="00722F9C">
        <w:rPr>
          <w:b/>
          <w:bCs/>
          <w:sz w:val="28"/>
          <w:szCs w:val="28"/>
        </w:rPr>
        <w:t>Создание в дошкольном учреждении оптимальных условий для формирования нравственно-патриотических качеств дошкольников как одно из основных направлений реализация ООПДО и Рабочей программы воспитания</w:t>
      </w:r>
      <w:r>
        <w:rPr>
          <w:b/>
          <w:bCs/>
          <w:sz w:val="28"/>
          <w:szCs w:val="28"/>
        </w:rPr>
        <w:t>»</w:t>
      </w:r>
    </w:p>
    <w:p w:rsidR="00722F9C" w:rsidRDefault="00722F9C" w:rsidP="00722F9C">
      <w:pPr>
        <w:spacing w:line="276" w:lineRule="auto"/>
        <w:ind w:left="-567" w:firstLine="567"/>
        <w:jc w:val="center"/>
        <w:rPr>
          <w:b/>
          <w:bCs/>
          <w:sz w:val="28"/>
          <w:szCs w:val="28"/>
        </w:rPr>
      </w:pPr>
    </w:p>
    <w:p w:rsidR="00722F9C" w:rsidRDefault="00722F9C" w:rsidP="008A3680">
      <w:pPr>
        <w:spacing w:line="276" w:lineRule="auto"/>
        <w:jc w:val="right"/>
        <w:rPr>
          <w:b/>
          <w:bCs/>
        </w:rPr>
      </w:pPr>
      <w:r w:rsidRPr="00A072ED">
        <w:rPr>
          <w:b/>
          <w:bCs/>
        </w:rPr>
        <w:t xml:space="preserve">Старший воспитатель МБДОУ д/с №7 «Колокольчик» </w:t>
      </w:r>
      <w:proofErr w:type="spellStart"/>
      <w:r w:rsidRPr="00A072ED">
        <w:rPr>
          <w:b/>
          <w:bCs/>
        </w:rPr>
        <w:t>г</w:t>
      </w:r>
      <w:proofErr w:type="gramStart"/>
      <w:r w:rsidRPr="00A072ED">
        <w:rPr>
          <w:b/>
          <w:bCs/>
        </w:rPr>
        <w:t>.Б</w:t>
      </w:r>
      <w:proofErr w:type="gramEnd"/>
      <w:r w:rsidRPr="00A072ED">
        <w:rPr>
          <w:b/>
          <w:bCs/>
        </w:rPr>
        <w:t>ря</w:t>
      </w:r>
      <w:r w:rsidR="00A072ED" w:rsidRPr="00A072ED">
        <w:rPr>
          <w:b/>
          <w:bCs/>
        </w:rPr>
        <w:t>нск</w:t>
      </w:r>
      <w:proofErr w:type="spellEnd"/>
    </w:p>
    <w:p w:rsidR="008A3680" w:rsidRPr="00A072ED" w:rsidRDefault="008A3680" w:rsidP="008A3680">
      <w:pPr>
        <w:spacing w:line="276" w:lineRule="auto"/>
        <w:jc w:val="right"/>
        <w:rPr>
          <w:b/>
          <w:bCs/>
        </w:rPr>
      </w:pPr>
      <w:proofErr w:type="spellStart"/>
      <w:r>
        <w:rPr>
          <w:b/>
          <w:bCs/>
        </w:rPr>
        <w:t>Храмченкова</w:t>
      </w:r>
      <w:proofErr w:type="spellEnd"/>
      <w:r>
        <w:rPr>
          <w:b/>
          <w:bCs/>
        </w:rPr>
        <w:t xml:space="preserve"> Н.Н.</w:t>
      </w:r>
    </w:p>
    <w:p w:rsidR="008F69BB" w:rsidRPr="003A6EB5" w:rsidRDefault="008F69BB" w:rsidP="00103C64">
      <w:pPr>
        <w:ind w:left="-567" w:firstLine="567"/>
        <w:jc w:val="center"/>
      </w:pPr>
    </w:p>
    <w:p w:rsidR="00AE5A4D" w:rsidRPr="003A6EB5" w:rsidRDefault="00AE5A4D" w:rsidP="00103C64">
      <w:pPr>
        <w:ind w:left="-567" w:firstLine="567"/>
      </w:pPr>
      <w:r w:rsidRPr="003A6EB5">
        <w:t>Основанием новой Концепции образования является федеральный государственный образовательный стандарт дошкольного образования (ФГОС).  В нем определены основные принципы дошкольного образования, среди них «приобщение детей к социокультурным нормам, традициям семьи, общества и государства; учет этнокультурной ситуации развития детей».  </w:t>
      </w:r>
    </w:p>
    <w:p w:rsidR="00C30853" w:rsidRPr="003A6EB5" w:rsidRDefault="00AE5A4D" w:rsidP="00103C64">
      <w:pPr>
        <w:ind w:left="-567"/>
        <w:rPr>
          <w:b/>
        </w:rPr>
      </w:pPr>
      <w:r w:rsidRPr="003A6EB5">
        <w:t xml:space="preserve">Одной из основных задач </w:t>
      </w:r>
      <w:r w:rsidR="00D676CB" w:rsidRPr="003A6EB5">
        <w:t>стандарта</w:t>
      </w:r>
      <w:r w:rsidRPr="003A6EB5">
        <w:t xml:space="preserve">, является: «объединение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общества». </w:t>
      </w:r>
      <w:r w:rsidRPr="003A6EB5">
        <w:tab/>
      </w:r>
      <w:r w:rsidRPr="003A6EB5">
        <w:rPr>
          <w:b/>
        </w:rPr>
        <w:tab/>
      </w:r>
    </w:p>
    <w:p w:rsidR="00AE5A4D" w:rsidRPr="003A6EB5" w:rsidRDefault="00AE5A4D" w:rsidP="00103C64">
      <w:pPr>
        <w:ind w:left="-567"/>
        <w:rPr>
          <w:rFonts w:eastAsia="Calibri"/>
          <w:b/>
        </w:rPr>
      </w:pPr>
      <w:r w:rsidRPr="003A6EB5">
        <w:rPr>
          <w:rFonts w:eastAsia="Calibri"/>
          <w:b/>
        </w:rPr>
        <w:t xml:space="preserve">ФГОС </w:t>
      </w:r>
      <w:proofErr w:type="gramStart"/>
      <w:r w:rsidRPr="003A6EB5">
        <w:rPr>
          <w:rFonts w:eastAsia="Calibri"/>
          <w:b/>
        </w:rPr>
        <w:t>ДО</w:t>
      </w:r>
      <w:proofErr w:type="gramEnd"/>
      <w:r w:rsidRPr="003A6EB5">
        <w:rPr>
          <w:rFonts w:eastAsia="Calibri"/>
          <w:b/>
        </w:rPr>
        <w:t xml:space="preserve"> рассматривают </w:t>
      </w:r>
      <w:proofErr w:type="gramStart"/>
      <w:r w:rsidRPr="003A6EB5">
        <w:rPr>
          <w:rFonts w:eastAsia="Calibri"/>
          <w:b/>
        </w:rPr>
        <w:t>учет</w:t>
      </w:r>
      <w:proofErr w:type="gramEnd"/>
      <w:r w:rsidRPr="003A6EB5">
        <w:rPr>
          <w:rFonts w:eastAsia="Calibri"/>
          <w:b/>
        </w:rPr>
        <w:t xml:space="preserve"> регионального компонента, как необходимое условие вариативности дошкольного образования.</w:t>
      </w:r>
    </w:p>
    <w:p w:rsidR="00AE5A4D" w:rsidRPr="003A6EB5" w:rsidRDefault="00AE5A4D" w:rsidP="00103C64">
      <w:pPr>
        <w:ind w:left="-567" w:firstLine="567"/>
      </w:pPr>
      <w:r w:rsidRPr="003A6EB5">
        <w:t>Поэтому </w:t>
      </w:r>
      <w:proofErr w:type="spellStart"/>
      <w:r w:rsidRPr="003A6EB5">
        <w:t>гражданско</w:t>
      </w:r>
      <w:proofErr w:type="spellEnd"/>
      <w:r w:rsidRPr="003A6EB5">
        <w:t xml:space="preserve"> – патриотическое воспитание – одно из важнейших звеньев системы воспитательной работы и является, в настоящее время, приоритетным направлением </w:t>
      </w:r>
      <w:proofErr w:type="gramStart"/>
      <w:r w:rsidRPr="003A6EB5">
        <w:t>нашего</w:t>
      </w:r>
      <w:proofErr w:type="gramEnd"/>
      <w:r w:rsidRPr="003A6EB5">
        <w:t xml:space="preserve"> ДОУ. </w:t>
      </w:r>
    </w:p>
    <w:p w:rsidR="00C83DB2" w:rsidRPr="003A6EB5" w:rsidRDefault="009B2489" w:rsidP="00103C64">
      <w:pPr>
        <w:ind w:left="-567"/>
        <w:rPr>
          <w:b/>
          <w:i/>
        </w:rPr>
      </w:pPr>
      <w:r w:rsidRPr="003A6EB5">
        <w:t xml:space="preserve">Но ни одна из современных программ не даёт возможности в полном объёме решить задачи по ознакомлению детей с родным краем. Педагогам приходится самостоятельно собирать и систематизировать материал. </w:t>
      </w:r>
      <w:r w:rsidR="008F69BB" w:rsidRPr="003A6EB5">
        <w:t xml:space="preserve">С этой целью мы и </w:t>
      </w:r>
      <w:r w:rsidR="00AE5A4D" w:rsidRPr="003A6EB5">
        <w:t xml:space="preserve">разработали </w:t>
      </w:r>
      <w:r w:rsidR="008F69BB" w:rsidRPr="003A6EB5">
        <w:t xml:space="preserve">свою </w:t>
      </w:r>
      <w:r w:rsidR="00AE5A4D" w:rsidRPr="003A6EB5">
        <w:rPr>
          <w:lang w:eastAsia="en-US"/>
        </w:rPr>
        <w:t>Программу по ознакомлению детей дошкольного возраста с родным краем</w:t>
      </w:r>
      <w:r w:rsidR="008F69BB" w:rsidRPr="003A6EB5">
        <w:rPr>
          <w:lang w:eastAsia="en-US"/>
        </w:rPr>
        <w:t>, которую назвали</w:t>
      </w:r>
      <w:r w:rsidR="00AE5A4D" w:rsidRPr="003A6EB5">
        <w:rPr>
          <w:lang w:eastAsia="en-US"/>
        </w:rPr>
        <w:t xml:space="preserve"> «Родная </w:t>
      </w:r>
      <w:proofErr w:type="spellStart"/>
      <w:r w:rsidR="00AE5A4D" w:rsidRPr="003A6EB5">
        <w:rPr>
          <w:lang w:eastAsia="en-US"/>
        </w:rPr>
        <w:t>Брянщина</w:t>
      </w:r>
      <w:proofErr w:type="spellEnd"/>
      <w:r w:rsidR="00AE5A4D" w:rsidRPr="003A6EB5">
        <w:rPr>
          <w:lang w:eastAsia="en-US"/>
        </w:rPr>
        <w:t xml:space="preserve"> моя»</w:t>
      </w:r>
      <w:r w:rsidR="00AE5A4D" w:rsidRPr="003A6EB5">
        <w:rPr>
          <w:b/>
          <w:i/>
        </w:rPr>
        <w:t xml:space="preserve">. </w:t>
      </w:r>
    </w:p>
    <w:p w:rsidR="00C83DB2" w:rsidRPr="003A6EB5" w:rsidRDefault="00304E8E" w:rsidP="00103C64">
      <w:pPr>
        <w:ind w:left="-567" w:firstLine="851"/>
      </w:pPr>
      <w:r w:rsidRPr="003A6EB5">
        <w:t xml:space="preserve">Мы </w:t>
      </w:r>
      <w:r w:rsidR="009B2489" w:rsidRPr="003A6EB5">
        <w:t>стремились к тому</w:t>
      </w:r>
      <w:r w:rsidRPr="003A6EB5">
        <w:t>, чтобы</w:t>
      </w:r>
      <w:r w:rsidRPr="003A6EB5">
        <w:rPr>
          <w:b/>
          <w:i/>
        </w:rPr>
        <w:t xml:space="preserve"> </w:t>
      </w:r>
      <w:r w:rsidRPr="003A6EB5">
        <w:t xml:space="preserve">Программа создала такую систему </w:t>
      </w:r>
      <w:r w:rsidR="00F62149" w:rsidRPr="003A6EB5">
        <w:t xml:space="preserve">или модель </w:t>
      </w:r>
      <w:r w:rsidRPr="003A6EB5">
        <w:t>патриотического воспитания</w:t>
      </w:r>
      <w:r w:rsidR="00C83DB2" w:rsidRPr="003A6EB5">
        <w:t xml:space="preserve"> в дошкольном учреждении</w:t>
      </w:r>
      <w:r w:rsidRPr="003A6EB5">
        <w:t>, в которой бы</w:t>
      </w:r>
      <w:r w:rsidR="00C83DB2" w:rsidRPr="003A6EB5">
        <w:t>:</w:t>
      </w:r>
    </w:p>
    <w:p w:rsidR="00C83DB2" w:rsidRPr="003A6EB5" w:rsidRDefault="00C83DB2" w:rsidP="00103C64">
      <w:pPr>
        <w:ind w:left="-567"/>
        <w:rPr>
          <w:shd w:val="clear" w:color="auto" w:fill="FFFFFF"/>
        </w:rPr>
      </w:pPr>
      <w:r w:rsidRPr="003A6EB5">
        <w:t xml:space="preserve">- </w:t>
      </w:r>
      <w:r w:rsidR="00304E8E" w:rsidRPr="003A6EB5">
        <w:t xml:space="preserve"> </w:t>
      </w:r>
      <w:proofErr w:type="spellStart"/>
      <w:r w:rsidRPr="003A6EB5">
        <w:rPr>
          <w:shd w:val="clear" w:color="auto" w:fill="FFFFFF"/>
        </w:rPr>
        <w:t>интегририровались</w:t>
      </w:r>
      <w:proofErr w:type="spellEnd"/>
      <w:r w:rsidRPr="003A6EB5">
        <w:rPr>
          <w:shd w:val="clear" w:color="auto" w:fill="FFFFFF"/>
        </w:rPr>
        <w:t xml:space="preserve"> различные образовательные линии: исторические, православные, культурологические, экологические – в единое образовательное содержание, </w:t>
      </w:r>
      <w:r w:rsidR="00390A52" w:rsidRPr="003A6EB5">
        <w:rPr>
          <w:shd w:val="clear" w:color="auto" w:fill="FFFFFF"/>
        </w:rPr>
        <w:t>в основе которых лежат особенности нашего региона;</w:t>
      </w:r>
    </w:p>
    <w:p w:rsidR="00C83DB2" w:rsidRPr="003A6EB5" w:rsidRDefault="00C83DB2" w:rsidP="00103C64">
      <w:pPr>
        <w:ind w:left="-567"/>
        <w:rPr>
          <w:rStyle w:val="c4"/>
        </w:rPr>
      </w:pPr>
      <w:r w:rsidRPr="003A6EB5">
        <w:t xml:space="preserve">- </w:t>
      </w:r>
      <w:r w:rsidR="00304E8E" w:rsidRPr="003A6EB5">
        <w:t xml:space="preserve">конкретно определялись </w:t>
      </w:r>
      <w:r w:rsidR="00304E8E" w:rsidRPr="003A6EB5">
        <w:rPr>
          <w:rStyle w:val="c4"/>
        </w:rPr>
        <w:t xml:space="preserve">направления и содержание краеведческой  работы, </w:t>
      </w:r>
    </w:p>
    <w:p w:rsidR="00304E8E" w:rsidRPr="003A6EB5" w:rsidRDefault="00C83DB2" w:rsidP="00103C64">
      <w:pPr>
        <w:ind w:left="-567"/>
        <w:rPr>
          <w:b/>
          <w:i/>
        </w:rPr>
      </w:pPr>
      <w:r w:rsidRPr="003A6EB5">
        <w:t>-</w:t>
      </w:r>
      <w:r w:rsidRPr="003A6EB5">
        <w:rPr>
          <w:rStyle w:val="c4"/>
        </w:rPr>
        <w:t xml:space="preserve"> </w:t>
      </w:r>
      <w:r w:rsidR="00304E8E" w:rsidRPr="003A6EB5">
        <w:rPr>
          <w:rStyle w:val="c4"/>
        </w:rPr>
        <w:t>со</w:t>
      </w:r>
      <w:r w:rsidRPr="003A6EB5">
        <w:rPr>
          <w:rStyle w:val="c4"/>
        </w:rPr>
        <w:t>единяли</w:t>
      </w:r>
      <w:r w:rsidR="00304E8E" w:rsidRPr="003A6EB5">
        <w:rPr>
          <w:rStyle w:val="c4"/>
        </w:rPr>
        <w:t>сь в единый комплекс основн</w:t>
      </w:r>
      <w:r w:rsidR="007C041A" w:rsidRPr="003A6EB5">
        <w:rPr>
          <w:rStyle w:val="c4"/>
        </w:rPr>
        <w:t>ое и дополнительное образование.</w:t>
      </w:r>
    </w:p>
    <w:p w:rsidR="00AE5A4D" w:rsidRPr="003A6EB5" w:rsidRDefault="00AE5A4D" w:rsidP="00103C64">
      <w:pPr>
        <w:ind w:left="-567" w:firstLine="851"/>
      </w:pPr>
      <w:r w:rsidRPr="003A6EB5">
        <w:t>Реализация</w:t>
      </w:r>
      <w:r w:rsidR="00FD2DD0" w:rsidRPr="003A6EB5">
        <w:t xml:space="preserve"> </w:t>
      </w:r>
      <w:r w:rsidRPr="003A6EB5">
        <w:t xml:space="preserve">Программы проходит через ООП </w:t>
      </w:r>
      <w:r w:rsidRPr="003A6EB5">
        <w:rPr>
          <w:color w:val="000000"/>
          <w:shd w:val="clear" w:color="auto" w:fill="FFFFFF"/>
        </w:rPr>
        <w:t xml:space="preserve"> </w:t>
      </w:r>
      <w:r w:rsidRPr="003A6EB5">
        <w:t>и Рабочую программу воспитания (</w:t>
      </w:r>
      <w:r w:rsidRPr="003A6EB5">
        <w:rPr>
          <w:color w:val="000000"/>
          <w:shd w:val="clear" w:color="auto" w:fill="FFFFFF"/>
        </w:rPr>
        <w:t>в части, формируемой участниками образовательных отношений)</w:t>
      </w:r>
      <w:r w:rsidRPr="003A6EB5">
        <w:t>.</w:t>
      </w:r>
    </w:p>
    <w:p w:rsidR="00AE5A4D" w:rsidRPr="003A6EB5" w:rsidRDefault="00AE5A4D" w:rsidP="00103C64">
      <w:pPr>
        <w:ind w:left="-567"/>
        <w:rPr>
          <w:b/>
          <w:color w:val="000000"/>
        </w:rPr>
      </w:pPr>
    </w:p>
    <w:p w:rsidR="00AE5A4D" w:rsidRPr="003A6EB5" w:rsidRDefault="00AE5A4D" w:rsidP="00103C64">
      <w:pPr>
        <w:ind w:left="-567"/>
        <w:jc w:val="center"/>
        <w:rPr>
          <w:b/>
          <w:i/>
        </w:rPr>
      </w:pPr>
      <w:r w:rsidRPr="003A6EB5">
        <w:rPr>
          <w:b/>
        </w:rPr>
        <w:t xml:space="preserve">Программа выстраивает следующую модель </w:t>
      </w:r>
      <w:proofErr w:type="spellStart"/>
      <w:r w:rsidRPr="003A6EB5">
        <w:rPr>
          <w:b/>
        </w:rPr>
        <w:t>воспитательно</w:t>
      </w:r>
      <w:proofErr w:type="spellEnd"/>
      <w:r w:rsidRPr="003A6EB5">
        <w:rPr>
          <w:b/>
        </w:rPr>
        <w:t>-образовательной среды ДОУ с учетом регионального компонента</w:t>
      </w:r>
    </w:p>
    <w:p w:rsidR="00AE5A4D" w:rsidRPr="003A6EB5" w:rsidRDefault="00AE5A4D" w:rsidP="00103C64">
      <w:pPr>
        <w:ind w:left="-567" w:firstLine="708"/>
        <w:jc w:val="both"/>
      </w:pPr>
      <w:r w:rsidRPr="003A6EB5">
        <w:rPr>
          <w:b/>
        </w:rPr>
        <w:t>Модель включает в себя</w:t>
      </w:r>
      <w:r w:rsidRPr="003A6EB5">
        <w:t xml:space="preserve"> </w:t>
      </w:r>
      <w:r w:rsidRPr="003A6EB5">
        <w:rPr>
          <w:b/>
        </w:rPr>
        <w:t>4 направления работы</w:t>
      </w:r>
      <w:r w:rsidRPr="003A6EB5">
        <w:t>:</w:t>
      </w:r>
    </w:p>
    <w:p w:rsidR="00B54C3A" w:rsidRPr="003A6EB5" w:rsidRDefault="00AE5A4D" w:rsidP="00103C64">
      <w:pPr>
        <w:pStyle w:val="a6"/>
        <w:numPr>
          <w:ilvl w:val="0"/>
          <w:numId w:val="17"/>
        </w:numPr>
        <w:ind w:left="-567"/>
        <w:rPr>
          <w:color w:val="002060"/>
        </w:rPr>
      </w:pPr>
      <w:r w:rsidRPr="003A6EB5">
        <w:t>Научно - методическое обеспечение</w:t>
      </w:r>
      <w:r w:rsidRPr="003A6EB5">
        <w:rPr>
          <w:color w:val="002060"/>
        </w:rPr>
        <w:t xml:space="preserve">: </w:t>
      </w:r>
    </w:p>
    <w:p w:rsidR="00AE5A4D" w:rsidRPr="003A6EB5" w:rsidRDefault="00AE5A4D" w:rsidP="00103C64">
      <w:pPr>
        <w:pStyle w:val="a6"/>
        <w:numPr>
          <w:ilvl w:val="0"/>
          <w:numId w:val="17"/>
        </w:numPr>
        <w:ind w:left="-567"/>
        <w:rPr>
          <w:color w:val="002060"/>
        </w:rPr>
      </w:pPr>
      <w:r w:rsidRPr="003A6EB5">
        <w:t>Дидактическое обеспечение</w:t>
      </w:r>
    </w:p>
    <w:p w:rsidR="00AE5A4D" w:rsidRPr="003A6EB5" w:rsidRDefault="00AE5A4D" w:rsidP="00103C64">
      <w:pPr>
        <w:pStyle w:val="a6"/>
        <w:numPr>
          <w:ilvl w:val="0"/>
          <w:numId w:val="17"/>
        </w:numPr>
        <w:ind w:left="-567"/>
      </w:pPr>
      <w:r w:rsidRPr="003A6EB5">
        <w:t>Создание развивающей предметн</w:t>
      </w:r>
      <w:proofErr w:type="gramStart"/>
      <w:r w:rsidRPr="003A6EB5">
        <w:t>о-</w:t>
      </w:r>
      <w:proofErr w:type="gramEnd"/>
      <w:r w:rsidRPr="003A6EB5">
        <w:t xml:space="preserve"> пространственной среды</w:t>
      </w:r>
    </w:p>
    <w:p w:rsidR="007C041A" w:rsidRPr="003A6EB5" w:rsidRDefault="00AE5A4D" w:rsidP="00103C64">
      <w:pPr>
        <w:pStyle w:val="a6"/>
        <w:numPr>
          <w:ilvl w:val="0"/>
          <w:numId w:val="17"/>
        </w:numPr>
        <w:ind w:left="-567"/>
        <w:jc w:val="both"/>
      </w:pPr>
      <w:r w:rsidRPr="003A6EB5">
        <w:t>Взаимодействие с родителями и социальными институтами</w:t>
      </w:r>
    </w:p>
    <w:p w:rsidR="007C041A" w:rsidRPr="003A6EB5" w:rsidRDefault="007C041A" w:rsidP="00103C64">
      <w:pPr>
        <w:ind w:left="-567"/>
        <w:jc w:val="center"/>
        <w:rPr>
          <w:b/>
        </w:rPr>
      </w:pPr>
    </w:p>
    <w:p w:rsidR="00D676CB" w:rsidRPr="003A6EB5" w:rsidRDefault="00AE5A4D" w:rsidP="00103C64">
      <w:pPr>
        <w:ind w:left="-567"/>
        <w:rPr>
          <w:color w:val="000000"/>
          <w:lang w:bidi="ru-RU"/>
        </w:rPr>
      </w:pPr>
      <w:r w:rsidRPr="003A6EB5">
        <w:t>Модель охватывает дошкольный период с 4 – х до 7 лет</w:t>
      </w:r>
      <w:r w:rsidR="00BB008D" w:rsidRPr="003A6EB5">
        <w:rPr>
          <w:color w:val="000000"/>
          <w:lang w:bidi="ru-RU"/>
        </w:rPr>
        <w:t>.</w:t>
      </w:r>
      <w:r w:rsidRPr="003A6EB5">
        <w:rPr>
          <w:color w:val="000000"/>
          <w:lang w:bidi="ru-RU"/>
        </w:rPr>
        <w:t xml:space="preserve"> </w:t>
      </w:r>
    </w:p>
    <w:p w:rsidR="004009A5" w:rsidRPr="003A6EB5" w:rsidRDefault="00BB008D" w:rsidP="00103C64">
      <w:pPr>
        <w:ind w:left="-567" w:firstLine="708"/>
      </w:pPr>
      <w:r w:rsidRPr="003A6EB5">
        <w:rPr>
          <w:color w:val="000000"/>
          <w:lang w:bidi="ru-RU"/>
        </w:rPr>
        <w:t xml:space="preserve">Содержание психолого-педагогической </w:t>
      </w:r>
      <w:r w:rsidR="00B54C3A" w:rsidRPr="003A6EB5">
        <w:rPr>
          <w:color w:val="000000"/>
          <w:lang w:bidi="ru-RU"/>
        </w:rPr>
        <w:t xml:space="preserve">работы </w:t>
      </w:r>
      <w:r w:rsidR="00B434A6" w:rsidRPr="003A6EB5">
        <w:rPr>
          <w:color w:val="000000"/>
          <w:lang w:bidi="ru-RU"/>
        </w:rPr>
        <w:t xml:space="preserve">изложено по </w:t>
      </w:r>
      <w:r w:rsidRPr="003A6EB5">
        <w:rPr>
          <w:color w:val="000000"/>
          <w:lang w:bidi="ru-RU"/>
        </w:rPr>
        <w:t xml:space="preserve">3 </w:t>
      </w:r>
      <w:r w:rsidR="007C041A" w:rsidRPr="003A6EB5">
        <w:rPr>
          <w:color w:val="000000"/>
          <w:lang w:bidi="ru-RU"/>
        </w:rPr>
        <w:t>тематическим блокам:</w:t>
      </w:r>
      <w:r w:rsidRPr="003A6EB5">
        <w:t xml:space="preserve"> </w:t>
      </w:r>
    </w:p>
    <w:p w:rsidR="00B434A6" w:rsidRPr="003A6EB5" w:rsidRDefault="00BB008D" w:rsidP="00103C64">
      <w:pPr>
        <w:ind w:left="-567"/>
        <w:rPr>
          <w:b/>
        </w:rPr>
      </w:pPr>
      <w:r w:rsidRPr="003A6EB5">
        <w:rPr>
          <w:color w:val="000000"/>
        </w:rPr>
        <w:t>«Мир природы Брянского</w:t>
      </w:r>
      <w:r w:rsidR="0063313B" w:rsidRPr="003A6EB5">
        <w:rPr>
          <w:color w:val="000000"/>
        </w:rPr>
        <w:t xml:space="preserve"> края», «Деятельность человека»,</w:t>
      </w:r>
      <w:r w:rsidRPr="003A6EB5">
        <w:rPr>
          <w:color w:val="000000"/>
        </w:rPr>
        <w:t xml:space="preserve"> </w:t>
      </w:r>
      <w:r w:rsidRPr="003A6EB5">
        <w:t xml:space="preserve">«Культурный облик Брянского края», </w:t>
      </w:r>
      <w:r w:rsidR="00B434A6" w:rsidRPr="003A6EB5">
        <w:rPr>
          <w:color w:val="000000"/>
          <w:lang w:bidi="ru-RU"/>
        </w:rPr>
        <w:t xml:space="preserve">внутри которых материал </w:t>
      </w:r>
      <w:r w:rsidRPr="003A6EB5">
        <w:rPr>
          <w:color w:val="000000"/>
          <w:lang w:bidi="ru-RU"/>
        </w:rPr>
        <w:t xml:space="preserve">интегрируется в образовательных областях  и представлен </w:t>
      </w:r>
      <w:r w:rsidR="00B434A6" w:rsidRPr="003A6EB5">
        <w:rPr>
          <w:color w:val="000000"/>
          <w:lang w:bidi="ru-RU"/>
        </w:rPr>
        <w:t>по возрастным группам. Такая структура программы позволяет видеть временную перспективу развития качеств ребенка, дает возможность гибче подходить к выбору программного содержания</w:t>
      </w:r>
      <w:r w:rsidR="00745CC6" w:rsidRPr="003A6EB5">
        <w:rPr>
          <w:color w:val="000000"/>
          <w:lang w:bidi="ru-RU"/>
        </w:rPr>
        <w:t>.</w:t>
      </w:r>
    </w:p>
    <w:p w:rsidR="00745CC6" w:rsidRPr="003A6EB5" w:rsidRDefault="00745CC6" w:rsidP="00103C64">
      <w:pPr>
        <w:ind w:left="-567" w:firstLine="567"/>
      </w:pPr>
      <w:r w:rsidRPr="003A6EB5">
        <w:rPr>
          <w:rFonts w:eastAsia="Calibri"/>
          <w:lang w:eastAsia="en-US"/>
        </w:rPr>
        <w:t xml:space="preserve">Каждый блок разбит на отдельные темы. Каждая из тем повторяется в возрастных группах. </w:t>
      </w:r>
      <w:r w:rsidRPr="003A6EB5">
        <w:t xml:space="preserve">Изменяются только содержание, объем </w:t>
      </w:r>
      <w:proofErr w:type="spellStart"/>
      <w:r w:rsidRPr="003A6EB5">
        <w:t>воспитательно</w:t>
      </w:r>
      <w:proofErr w:type="spellEnd"/>
      <w:r w:rsidRPr="003A6EB5">
        <w:t xml:space="preserve"> - познавательного материала и </w:t>
      </w:r>
      <w:r w:rsidRPr="003A6EB5">
        <w:rPr>
          <w:rFonts w:eastAsia="Calibri"/>
          <w:lang w:eastAsia="en-US"/>
        </w:rPr>
        <w:lastRenderedPageBreak/>
        <w:t>сложность изучения</w:t>
      </w:r>
      <w:r w:rsidRPr="003A6EB5">
        <w:t xml:space="preserve">. </w:t>
      </w:r>
      <w:r w:rsidRPr="003A6EB5">
        <w:rPr>
          <w:bCs/>
        </w:rPr>
        <w:t>Одной теме уделяется от одной недели до месяца.</w:t>
      </w:r>
      <w:r w:rsidRPr="003A6EB5">
        <w:t xml:space="preserve"> </w:t>
      </w:r>
      <w:r w:rsidRPr="003A6EB5">
        <w:rPr>
          <w:bCs/>
        </w:rPr>
        <w:t>Тема отражается не только в основном и дополнительном образовании, но и в подборе материалов, находящихся в группе, подкрепляется различными играми, продуктивными видами деятельности.</w:t>
      </w:r>
      <w:r w:rsidRPr="003A6EB5">
        <w:rPr>
          <w:b/>
          <w:bCs/>
        </w:rPr>
        <w:t xml:space="preserve"> </w:t>
      </w:r>
    </w:p>
    <w:p w:rsidR="00AE5A4D" w:rsidRPr="003A6EB5" w:rsidRDefault="007C041A" w:rsidP="00103C64">
      <w:pPr>
        <w:ind w:left="-567" w:firstLine="567"/>
      </w:pPr>
      <w:r w:rsidRPr="003A6EB5">
        <w:rPr>
          <w:b/>
          <w:i/>
        </w:rPr>
        <w:t xml:space="preserve">Модель </w:t>
      </w:r>
      <w:r w:rsidR="00AE5A4D" w:rsidRPr="003A6EB5">
        <w:t>предполагает  ступенчатое  ознак</w:t>
      </w:r>
      <w:r w:rsidRPr="003A6EB5">
        <w:t>омление дошкольников с родным</w:t>
      </w:r>
      <w:r w:rsidR="00AE5A4D" w:rsidRPr="003A6EB5">
        <w:t xml:space="preserve"> краем по следующей схеме:</w:t>
      </w:r>
    </w:p>
    <w:p w:rsidR="00AE5A4D" w:rsidRPr="003A6EB5" w:rsidRDefault="00AE5A4D" w:rsidP="00103C64">
      <w:pPr>
        <w:ind w:left="-567" w:firstLine="567"/>
      </w:pPr>
      <w:r w:rsidRPr="003A6EB5">
        <w:rPr>
          <w:b/>
        </w:rPr>
        <w:t>1 ступень</w:t>
      </w:r>
      <w:r w:rsidRPr="003A6EB5">
        <w:t xml:space="preserve"> - дети получают основной объем  познавательной информации по каждой теме в течение одного месяца, на занятиях в процессе кружковой работы. </w:t>
      </w:r>
    </w:p>
    <w:p w:rsidR="00AE5A4D" w:rsidRPr="003A6EB5" w:rsidRDefault="00AE5A4D" w:rsidP="00103C64">
      <w:pPr>
        <w:pStyle w:val="a5"/>
        <w:ind w:left="-567" w:firstLine="567"/>
        <w:rPr>
          <w:rFonts w:ascii="Times New Roman" w:hAnsi="Times New Roman"/>
          <w:color w:val="2D2A2A"/>
          <w:sz w:val="24"/>
          <w:szCs w:val="24"/>
        </w:rPr>
      </w:pPr>
      <w:r w:rsidRPr="003A6EB5">
        <w:rPr>
          <w:rFonts w:ascii="Times New Roman" w:hAnsi="Times New Roman" w:cs="Times New Roman"/>
          <w:b/>
          <w:sz w:val="24"/>
          <w:szCs w:val="24"/>
        </w:rPr>
        <w:t xml:space="preserve">2 ступень </w:t>
      </w:r>
      <w:r w:rsidRPr="003A6EB5">
        <w:rPr>
          <w:sz w:val="24"/>
          <w:szCs w:val="24"/>
        </w:rPr>
        <w:t xml:space="preserve">- </w:t>
      </w:r>
      <w:r w:rsidRPr="003A6EB5">
        <w:rPr>
          <w:rFonts w:ascii="Times New Roman" w:hAnsi="Times New Roman"/>
          <w:color w:val="2D2A2A"/>
          <w:sz w:val="24"/>
          <w:szCs w:val="24"/>
        </w:rPr>
        <w:t>обобщение, закрепление представлений, умений и навыков по запланированной теме на 4 неделе месяца в процессе организации различных видов организованной образовательной деятельности</w:t>
      </w:r>
      <w:r w:rsidRPr="003A6EB5">
        <w:rPr>
          <w:rFonts w:ascii="Times New Roman" w:hAnsi="Times New Roman" w:cs="Times New Roman"/>
          <w:sz w:val="24"/>
          <w:szCs w:val="24"/>
        </w:rPr>
        <w:t xml:space="preserve">. </w:t>
      </w:r>
      <w:r w:rsidRPr="003A6EB5">
        <w:rPr>
          <w:rFonts w:ascii="Times New Roman" w:hAnsi="Times New Roman"/>
          <w:color w:val="2D2A2A"/>
          <w:sz w:val="24"/>
          <w:szCs w:val="24"/>
        </w:rPr>
        <w:t>Упор на этом этапе делается на развитие у детей познавательной и речевой активности, на формирование у детей нравственных чувств, нравственного облика, нравственной позиции.</w:t>
      </w:r>
    </w:p>
    <w:p w:rsidR="00FA4E05" w:rsidRPr="003A6EB5" w:rsidRDefault="00AE5A4D" w:rsidP="00103C64">
      <w:pPr>
        <w:pStyle w:val="a5"/>
        <w:ind w:left="-567" w:firstLine="567"/>
        <w:rPr>
          <w:rFonts w:ascii="Times New Roman" w:hAnsi="Times New Roman"/>
          <w:color w:val="2D2A2A"/>
          <w:sz w:val="24"/>
          <w:szCs w:val="24"/>
        </w:rPr>
      </w:pPr>
      <w:r w:rsidRPr="003A6EB5">
        <w:rPr>
          <w:rFonts w:ascii="Times New Roman" w:hAnsi="Times New Roman"/>
          <w:b/>
          <w:color w:val="2D2A2A"/>
          <w:sz w:val="24"/>
          <w:szCs w:val="24"/>
        </w:rPr>
        <w:t>3 ступень</w:t>
      </w:r>
      <w:r w:rsidRPr="003A6EB5">
        <w:rPr>
          <w:rFonts w:ascii="Times New Roman" w:hAnsi="Times New Roman"/>
          <w:color w:val="2D2A2A"/>
          <w:sz w:val="24"/>
          <w:szCs w:val="24"/>
        </w:rPr>
        <w:t xml:space="preserve"> - закрепление представлений</w:t>
      </w:r>
      <w:r w:rsidR="00B54C3A" w:rsidRPr="003A6EB5">
        <w:rPr>
          <w:rFonts w:ascii="Times New Roman" w:hAnsi="Times New Roman" w:cs="Times New Roman"/>
          <w:sz w:val="24"/>
          <w:szCs w:val="24"/>
        </w:rPr>
        <w:t xml:space="preserve"> </w:t>
      </w:r>
      <w:r w:rsidRPr="003A6EB5">
        <w:rPr>
          <w:rFonts w:ascii="Times New Roman" w:hAnsi="Times New Roman"/>
          <w:color w:val="2D2A2A"/>
          <w:sz w:val="24"/>
          <w:szCs w:val="24"/>
        </w:rPr>
        <w:t xml:space="preserve">в процессе организации </w:t>
      </w:r>
      <w:r w:rsidRPr="003A6EB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в ходе режимных моментов и развитие творческих способностей в самостоятельной или совместной с воспитателем </w:t>
      </w:r>
      <w:r w:rsidRPr="003A6EB5">
        <w:rPr>
          <w:rFonts w:ascii="Times New Roman" w:hAnsi="Times New Roman"/>
          <w:color w:val="2D2A2A"/>
          <w:sz w:val="24"/>
          <w:szCs w:val="24"/>
        </w:rPr>
        <w:t>деятельности дошкольников.</w:t>
      </w:r>
    </w:p>
    <w:p w:rsidR="00DD62F1" w:rsidRPr="003A6EB5" w:rsidRDefault="00FA4E05" w:rsidP="00103C64">
      <w:pPr>
        <w:ind w:left="-567" w:firstLine="567"/>
        <w:rPr>
          <w:b/>
        </w:rPr>
      </w:pPr>
      <w:r w:rsidRPr="003A6EB5">
        <w:rPr>
          <w:b/>
        </w:rPr>
        <w:t>Одним из важных принципов построения любого педагогического процесса является тематическое планирование. Поэтому мы попробовали объединить основное образование и дополнительно</w:t>
      </w:r>
      <w:r w:rsidR="007C041A" w:rsidRPr="003A6EB5">
        <w:rPr>
          <w:b/>
        </w:rPr>
        <w:t>е</w:t>
      </w:r>
      <w:r w:rsidRPr="003A6EB5">
        <w:rPr>
          <w:b/>
        </w:rPr>
        <w:t xml:space="preserve"> одним тематическим планированием.</w:t>
      </w:r>
      <w:r w:rsidR="001402B2" w:rsidRPr="003A6EB5">
        <w:rPr>
          <w:b/>
        </w:rPr>
        <w:t xml:space="preserve"> </w:t>
      </w:r>
    </w:p>
    <w:p w:rsidR="00AE5A4D" w:rsidRPr="003A6EB5" w:rsidRDefault="00AE5A4D" w:rsidP="00103C64">
      <w:pPr>
        <w:ind w:left="-567"/>
        <w:rPr>
          <w:b/>
          <w:color w:val="000000"/>
        </w:rPr>
      </w:pPr>
      <w:r w:rsidRPr="003A6EB5">
        <w:rPr>
          <w:b/>
          <w:color w:val="000000"/>
        </w:rPr>
        <w:t xml:space="preserve">1 ступень. Содержание ОД  в кружок «Патриот» (сентябрь) </w:t>
      </w:r>
    </w:p>
    <w:p w:rsidR="00A44B43" w:rsidRPr="003A6EB5" w:rsidRDefault="00A44B43" w:rsidP="00103C64">
      <w:pPr>
        <w:ind w:left="-567"/>
        <w:rPr>
          <w:rFonts w:eastAsiaTheme="minorEastAsia"/>
          <w:b/>
          <w:bCs/>
          <w:color w:val="000000" w:themeColor="text1"/>
          <w:kern w:val="24"/>
        </w:rPr>
      </w:pPr>
      <w:r w:rsidRPr="003A6EB5">
        <w:rPr>
          <w:b/>
          <w:color w:val="000000"/>
        </w:rPr>
        <w:t>Средняя группа.</w:t>
      </w:r>
      <w:r w:rsidRPr="003A6EB5">
        <w:rPr>
          <w:rFonts w:eastAsiaTheme="minorEastAsia"/>
          <w:b/>
          <w:bCs/>
          <w:color w:val="000000" w:themeColor="text1"/>
          <w:kern w:val="24"/>
        </w:rPr>
        <w:t xml:space="preserve"> «Мой город»</w:t>
      </w:r>
    </w:p>
    <w:p w:rsidR="00A44B43" w:rsidRPr="003A6EB5" w:rsidRDefault="00A44B43" w:rsidP="00103C64">
      <w:pPr>
        <w:ind w:left="-567"/>
        <w:rPr>
          <w:b/>
        </w:rPr>
      </w:pPr>
      <w:r w:rsidRPr="003A6EB5">
        <w:rPr>
          <w:b/>
        </w:rPr>
        <w:t xml:space="preserve">Старшая группа. </w:t>
      </w:r>
      <w:r w:rsidRPr="003A6EB5">
        <w:rPr>
          <w:b/>
          <w:bCs/>
        </w:rPr>
        <w:t xml:space="preserve">«Родной  </w:t>
      </w:r>
      <w:proofErr w:type="spellStart"/>
      <w:r w:rsidRPr="003A6EB5">
        <w:rPr>
          <w:b/>
          <w:bCs/>
        </w:rPr>
        <w:t>Бежицкий</w:t>
      </w:r>
      <w:proofErr w:type="spellEnd"/>
      <w:r w:rsidRPr="003A6EB5">
        <w:rPr>
          <w:b/>
          <w:bCs/>
        </w:rPr>
        <w:t xml:space="preserve"> район»</w:t>
      </w:r>
    </w:p>
    <w:p w:rsidR="00AE5A4D" w:rsidRPr="003A6EB5" w:rsidRDefault="007C041A" w:rsidP="00103C64">
      <w:pPr>
        <w:ind w:left="-567" w:right="141"/>
        <w:rPr>
          <w:rFonts w:eastAsiaTheme="minorEastAsia"/>
        </w:rPr>
      </w:pPr>
      <w:r w:rsidRPr="003A6EB5">
        <w:rPr>
          <w:rFonts w:eastAsiaTheme="minorEastAsia"/>
        </w:rPr>
        <w:t xml:space="preserve">Более подробно дети знакомятся с </w:t>
      </w:r>
      <w:proofErr w:type="spellStart"/>
      <w:r w:rsidRPr="003A6EB5">
        <w:rPr>
          <w:rFonts w:eastAsiaTheme="minorEastAsia"/>
        </w:rPr>
        <w:t>Бежицким</w:t>
      </w:r>
      <w:proofErr w:type="spellEnd"/>
      <w:r w:rsidRPr="003A6EB5">
        <w:rPr>
          <w:rFonts w:eastAsiaTheme="minorEastAsia"/>
        </w:rPr>
        <w:t xml:space="preserve"> районом.</w:t>
      </w:r>
    </w:p>
    <w:p w:rsidR="00A44B43" w:rsidRPr="003A6EB5" w:rsidRDefault="00A44B43" w:rsidP="00103C64">
      <w:pPr>
        <w:ind w:left="-567"/>
        <w:rPr>
          <w:b/>
          <w:bCs/>
        </w:rPr>
      </w:pPr>
      <w:r w:rsidRPr="001A1FA7">
        <w:rPr>
          <w:b/>
        </w:rPr>
        <w:t xml:space="preserve">Подготовительная группа. </w:t>
      </w:r>
      <w:r w:rsidRPr="001A1FA7">
        <w:rPr>
          <w:b/>
          <w:bCs/>
        </w:rPr>
        <w:t>«Районы города»</w:t>
      </w:r>
      <w:r w:rsidRPr="003A6EB5">
        <w:rPr>
          <w:b/>
          <w:bCs/>
          <w:u w:val="single"/>
        </w:rPr>
        <w:t xml:space="preserve"> (</w:t>
      </w:r>
      <w:r w:rsidRPr="003A6EB5">
        <w:rPr>
          <w:b/>
          <w:bCs/>
        </w:rPr>
        <w:t>Использование плана – схемы района)</w:t>
      </w:r>
    </w:p>
    <w:p w:rsidR="007C041A" w:rsidRPr="003A6EB5" w:rsidRDefault="007C041A" w:rsidP="00103C64">
      <w:pPr>
        <w:ind w:left="-567"/>
      </w:pPr>
      <w:r w:rsidRPr="003A6EB5">
        <w:rPr>
          <w:bCs/>
        </w:rPr>
        <w:t>Закрепляются представления, полученные в средней и старшей группе. Знакомят с районами города и планом-схемой районов.</w:t>
      </w:r>
    </w:p>
    <w:p w:rsidR="007E557B" w:rsidRPr="003A6EB5" w:rsidRDefault="007E557B" w:rsidP="00103C64">
      <w:pPr>
        <w:ind w:left="-567"/>
        <w:rPr>
          <w:rFonts w:eastAsiaTheme="minorEastAsia"/>
        </w:rPr>
      </w:pPr>
    </w:p>
    <w:p w:rsidR="00AE5A4D" w:rsidRPr="003A6EB5" w:rsidRDefault="00AE5A4D" w:rsidP="00103C64">
      <w:pPr>
        <w:ind w:left="-567"/>
        <w:jc w:val="center"/>
      </w:pPr>
      <w:r w:rsidRPr="003A6EB5">
        <w:rPr>
          <w:b/>
          <w:color w:val="000000"/>
        </w:rPr>
        <w:t>Пример тематического планирования ООД (сентябрь 4 неделя)</w:t>
      </w:r>
    </w:p>
    <w:p w:rsidR="00766803" w:rsidRPr="003A6EB5" w:rsidRDefault="00AE5A4D" w:rsidP="00103C64">
      <w:pPr>
        <w:ind w:left="-567"/>
      </w:pPr>
      <w:r w:rsidRPr="003A6EB5">
        <w:rPr>
          <w:color w:val="000000"/>
        </w:rPr>
        <w:t xml:space="preserve">     </w:t>
      </w:r>
      <w:r w:rsidR="002F6ACF" w:rsidRPr="003A6EB5">
        <w:rPr>
          <w:color w:val="000000"/>
        </w:rPr>
        <w:t>Темы те же и основное содержание в каждой группе дублируется и интегрируется</w:t>
      </w:r>
      <w:r w:rsidR="007C041A" w:rsidRPr="003A6EB5">
        <w:t xml:space="preserve"> </w:t>
      </w:r>
      <w:r w:rsidR="007E557B" w:rsidRPr="003A6EB5">
        <w:t>в различных формах</w:t>
      </w:r>
      <w:r w:rsidR="002F6ACF" w:rsidRPr="003A6EB5">
        <w:t xml:space="preserve"> ОО</w:t>
      </w:r>
      <w:r w:rsidR="007E557B" w:rsidRPr="003A6EB5">
        <w:t>.</w:t>
      </w:r>
    </w:p>
    <w:p w:rsidR="002F6ACF" w:rsidRPr="003A6EB5" w:rsidRDefault="002F6ACF" w:rsidP="00103C64">
      <w:pPr>
        <w:ind w:left="-567"/>
        <w:rPr>
          <w:b/>
          <w:color w:val="000000"/>
        </w:rPr>
      </w:pPr>
      <w:r w:rsidRPr="003A6EB5">
        <w:rPr>
          <w:b/>
          <w:color w:val="000000"/>
        </w:rPr>
        <w:t xml:space="preserve">В рабочей программе воспитания  (календарный план воспитательной работы) </w:t>
      </w:r>
      <w:r w:rsidR="004B7302" w:rsidRPr="003A6EB5">
        <w:rPr>
          <w:color w:val="000000"/>
        </w:rPr>
        <w:t>т</w:t>
      </w:r>
      <w:r w:rsidRPr="003A6EB5">
        <w:rPr>
          <w:color w:val="000000"/>
        </w:rPr>
        <w:t>ак же учитывается региональный компонент, с опорой на знаменательные даты.</w:t>
      </w:r>
    </w:p>
    <w:p w:rsidR="00DB5E42" w:rsidRPr="003A6EB5" w:rsidRDefault="00DB5E42" w:rsidP="00103C64">
      <w:pPr>
        <w:ind w:left="-567"/>
        <w:rPr>
          <w:b/>
          <w:color w:val="000000"/>
        </w:rPr>
      </w:pPr>
    </w:p>
    <w:p w:rsidR="00DB5E42" w:rsidRPr="003A6EB5" w:rsidRDefault="00DB5E42" w:rsidP="00103C64">
      <w:pPr>
        <w:ind w:left="-567"/>
        <w:rPr>
          <w:b/>
          <w:color w:val="000000"/>
        </w:rPr>
      </w:pPr>
      <w:r w:rsidRPr="003A6EB5">
        <w:rPr>
          <w:b/>
          <w:color w:val="000000"/>
        </w:rPr>
        <w:t>Теперь кратко</w:t>
      </w:r>
      <w:r w:rsidRPr="003A6EB5">
        <w:rPr>
          <w:b/>
        </w:rPr>
        <w:t xml:space="preserve"> </w:t>
      </w:r>
      <w:r w:rsidRPr="003A6EB5">
        <w:rPr>
          <w:b/>
          <w:color w:val="000000"/>
        </w:rPr>
        <w:t xml:space="preserve">рассмотрим методическое сопровождение и формы </w:t>
      </w:r>
      <w:proofErr w:type="gramStart"/>
      <w:r w:rsidRPr="003A6EB5">
        <w:rPr>
          <w:b/>
          <w:color w:val="000000"/>
        </w:rPr>
        <w:t xml:space="preserve">реализации </w:t>
      </w:r>
      <w:r w:rsidRPr="003A6EB5">
        <w:rPr>
          <w:b/>
        </w:rPr>
        <w:t>направлений работы Модели патриотического воспитания</w:t>
      </w:r>
      <w:proofErr w:type="gramEnd"/>
      <w:r w:rsidRPr="003A6EB5">
        <w:rPr>
          <w:b/>
        </w:rPr>
        <w:t xml:space="preserve"> в ДОУ.</w:t>
      </w:r>
    </w:p>
    <w:p w:rsidR="00AE5A4D" w:rsidRPr="003A6EB5" w:rsidRDefault="00AE5A4D" w:rsidP="00103C64">
      <w:pPr>
        <w:ind w:left="-567"/>
        <w:rPr>
          <w:b/>
          <w:color w:val="000000"/>
        </w:rPr>
      </w:pPr>
    </w:p>
    <w:p w:rsidR="00623576" w:rsidRPr="003A6EB5" w:rsidRDefault="001A1FA7" w:rsidP="00103C64">
      <w:pPr>
        <w:ind w:left="-567"/>
      </w:pPr>
      <w:r>
        <w:tab/>
      </w:r>
      <w:r w:rsidR="00623576" w:rsidRPr="003A6EB5">
        <w:t xml:space="preserve">С целью повышения квалификации педагогов и </w:t>
      </w:r>
      <w:r w:rsidR="00623576" w:rsidRPr="003A6EB5">
        <w:rPr>
          <w:bCs/>
        </w:rPr>
        <w:t>создания методического комплекса</w:t>
      </w:r>
      <w:r w:rsidR="00623576" w:rsidRPr="003A6EB5">
        <w:t xml:space="preserve"> системы патриотического воспитания в</w:t>
      </w:r>
      <w:r w:rsidR="00461449" w:rsidRPr="003A6EB5">
        <w:t xml:space="preserve"> ДОУ </w:t>
      </w:r>
      <w:r w:rsidR="00AF5B5D" w:rsidRPr="003A6EB5">
        <w:t>используются</w:t>
      </w:r>
      <w:r w:rsidR="00461449" w:rsidRPr="003A6EB5">
        <w:t xml:space="preserve"> разнообразные формы: консультации, семи</w:t>
      </w:r>
      <w:r w:rsidR="00461449" w:rsidRPr="003A6EB5">
        <w:softHyphen/>
        <w:t>нары, открытые про</w:t>
      </w:r>
      <w:r w:rsidR="00DB5E42" w:rsidRPr="003A6EB5">
        <w:t>смотры, смотры-конкурсы и др</w:t>
      </w:r>
      <w:r w:rsidR="00461449" w:rsidRPr="003A6EB5">
        <w:t xml:space="preserve">. </w:t>
      </w:r>
    </w:p>
    <w:p w:rsidR="004009A5" w:rsidRPr="003A6EB5" w:rsidRDefault="001A1FA7" w:rsidP="00103C64">
      <w:pPr>
        <w:ind w:left="-567"/>
      </w:pPr>
      <w:r>
        <w:tab/>
      </w:r>
      <w:r w:rsidR="00461449" w:rsidRPr="003A6EB5">
        <w:t xml:space="preserve">Но на современном этапе, </w:t>
      </w:r>
      <w:r w:rsidR="00104ED6" w:rsidRPr="003A6EB5">
        <w:t xml:space="preserve">в методической практике, </w:t>
      </w:r>
      <w:r w:rsidR="00743FB5" w:rsidRPr="003A6EB5">
        <w:t>мы стали шире применя</w:t>
      </w:r>
      <w:r w:rsidR="00743FB5" w:rsidRPr="003A6EB5">
        <w:softHyphen/>
        <w:t>ть интерактивные формы, которые становятся тако</w:t>
      </w:r>
      <w:r w:rsidR="00743FB5" w:rsidRPr="003A6EB5">
        <w:softHyphen/>
        <w:t xml:space="preserve">выми при условии тесного взаимодействия педагогов не только с организатором мероприятия, но и друг с другом. Нами неоднократно применялись и дали положительный эффект формы работы с разным количеством участников. Такая форма, как </w:t>
      </w:r>
      <w:r w:rsidR="00743FB5" w:rsidRPr="003A6EB5">
        <w:rPr>
          <w:b/>
          <w:u w:val="single"/>
        </w:rPr>
        <w:t>«групповое обсуждение»</w:t>
      </w:r>
      <w:r w:rsidR="00743FB5" w:rsidRPr="003A6EB5">
        <w:rPr>
          <w:b/>
        </w:rPr>
        <w:t xml:space="preserve"> </w:t>
      </w:r>
      <w:r w:rsidR="00743FB5" w:rsidRPr="003A6EB5">
        <w:t>использова</w:t>
      </w:r>
      <w:r w:rsidR="00743FB5" w:rsidRPr="003A6EB5">
        <w:softHyphen/>
        <w:t>лась для решения проблем, касающихся каждого педа</w:t>
      </w:r>
      <w:r w:rsidR="00743FB5" w:rsidRPr="003A6EB5">
        <w:softHyphen/>
        <w:t>гога. Например, в ходе «группового обсуждения» рас</w:t>
      </w:r>
      <w:r w:rsidR="00743FB5" w:rsidRPr="003A6EB5">
        <w:softHyphen/>
        <w:t xml:space="preserve">смотрены вопросы о том, </w:t>
      </w:r>
      <w:r w:rsidR="00106917" w:rsidRPr="003A6EB5">
        <w:t xml:space="preserve">какое содержание регионального компонента включить </w:t>
      </w:r>
    </w:p>
    <w:p w:rsidR="00106917" w:rsidRPr="003A6EB5" w:rsidRDefault="00DB5E42" w:rsidP="00103C64">
      <w:pPr>
        <w:ind w:left="-567"/>
      </w:pPr>
      <w:r w:rsidRPr="003A6EB5">
        <w:t>В</w:t>
      </w:r>
      <w:r w:rsidR="00106917" w:rsidRPr="003A6EB5">
        <w:t xml:space="preserve"> программу, как </w:t>
      </w:r>
      <w:r w:rsidR="00743FB5" w:rsidRPr="003A6EB5">
        <w:t xml:space="preserve">знакомить дошкольников с историей родного края, </w:t>
      </w:r>
    </w:p>
    <w:p w:rsidR="00106917" w:rsidRPr="003A6EB5" w:rsidRDefault="004B369D" w:rsidP="00103C64">
      <w:pPr>
        <w:ind w:left="-567"/>
      </w:pPr>
      <w:r w:rsidRPr="003A6EB5">
        <w:rPr>
          <w:color w:val="000000"/>
          <w:shd w:val="clear" w:color="auto" w:fill="FFFFFF"/>
        </w:rPr>
        <w:tab/>
      </w:r>
      <w:r w:rsidRPr="003A6EB5">
        <w:t xml:space="preserve">Поскольку </w:t>
      </w:r>
      <w:r w:rsidRPr="003A6EB5">
        <w:rPr>
          <w:color w:val="000000"/>
          <w:shd w:val="clear" w:color="auto" w:fill="FFFFFF"/>
        </w:rPr>
        <w:t xml:space="preserve">в течение учебного года методический кабинет ДОУ пополняется современной методической литературой по нравственно -  патриотическому воспитанию, подборками материалов о городе: фотографии, буклеты, </w:t>
      </w:r>
      <w:r w:rsidR="00DB5E42" w:rsidRPr="003A6EB5">
        <w:rPr>
          <w:color w:val="000000"/>
          <w:shd w:val="clear" w:color="auto" w:fill="FFFFFF"/>
        </w:rPr>
        <w:t xml:space="preserve">проспекты, </w:t>
      </w:r>
      <w:r w:rsidRPr="003A6EB5">
        <w:rPr>
          <w:color w:val="000000"/>
          <w:shd w:val="clear" w:color="auto" w:fill="FFFFFF"/>
        </w:rPr>
        <w:t xml:space="preserve">серии открыток, плакаты, литература с историческими сведениями, поэтому </w:t>
      </w:r>
      <w:r w:rsidRPr="003A6EB5">
        <w:t>п</w:t>
      </w:r>
      <w:r w:rsidR="00461449" w:rsidRPr="003A6EB5">
        <w:t xml:space="preserve">едагоги </w:t>
      </w:r>
      <w:r w:rsidR="007E557B" w:rsidRPr="003A6EB5">
        <w:t>регулярно знакомятся с ними;</w:t>
      </w:r>
      <w:r w:rsidR="004009A5" w:rsidRPr="003A6EB5">
        <w:t xml:space="preserve"> </w:t>
      </w:r>
      <w:r w:rsidRPr="003A6EB5">
        <w:t>участвуют</w:t>
      </w:r>
      <w:r w:rsidR="007E557B" w:rsidRPr="003A6EB5">
        <w:t xml:space="preserve"> </w:t>
      </w:r>
      <w:r w:rsidR="00461449" w:rsidRPr="003A6EB5">
        <w:t xml:space="preserve">в </w:t>
      </w:r>
      <w:r w:rsidR="00461449" w:rsidRPr="003A6EB5">
        <w:rPr>
          <w:b/>
          <w:u w:val="single"/>
        </w:rPr>
        <w:t>«обсуждении»</w:t>
      </w:r>
      <w:r w:rsidRPr="003A6EB5">
        <w:rPr>
          <w:b/>
          <w:u w:val="single"/>
        </w:rPr>
        <w:t xml:space="preserve">: </w:t>
      </w:r>
    </w:p>
    <w:p w:rsidR="001C7453" w:rsidRPr="003A6EB5" w:rsidRDefault="001C7453" w:rsidP="00103C64">
      <w:pPr>
        <w:ind w:left="-567"/>
        <w:rPr>
          <w:color w:val="FF0000"/>
        </w:rPr>
      </w:pPr>
      <w:r w:rsidRPr="003A6EB5">
        <w:t xml:space="preserve">- </w:t>
      </w:r>
      <w:r w:rsidR="00461449" w:rsidRPr="003A6EB5">
        <w:t xml:space="preserve"> </w:t>
      </w:r>
      <w:r w:rsidR="008D40BE" w:rsidRPr="003A6EB5">
        <w:t xml:space="preserve">адаптированных рассказов для детей </w:t>
      </w:r>
      <w:r w:rsidR="00E72460" w:rsidRPr="003A6EB5">
        <w:t>на тему: «История города Брянска и его районов»; «</w:t>
      </w:r>
      <w:r w:rsidR="00E72460" w:rsidRPr="003A6EB5">
        <w:rPr>
          <w:bCs/>
        </w:rPr>
        <w:t>Военная история родного города»; «</w:t>
      </w:r>
      <w:r w:rsidR="00E72460" w:rsidRPr="003A6EB5">
        <w:t xml:space="preserve">История народных промыслов </w:t>
      </w:r>
      <w:proofErr w:type="spellStart"/>
      <w:r w:rsidR="00E72460" w:rsidRPr="003A6EB5">
        <w:t>Брянщины</w:t>
      </w:r>
      <w:proofErr w:type="spellEnd"/>
      <w:r w:rsidR="00E72460" w:rsidRPr="003A6EB5">
        <w:t xml:space="preserve">»; </w:t>
      </w:r>
      <w:r w:rsidRPr="003A6EB5">
        <w:t>и др.;</w:t>
      </w:r>
      <w:r w:rsidR="008D40BE" w:rsidRPr="003A6EB5">
        <w:rPr>
          <w:color w:val="FF0000"/>
        </w:rPr>
        <w:t xml:space="preserve"> </w:t>
      </w:r>
      <w:r w:rsidR="0060283B" w:rsidRPr="003A6EB5">
        <w:rPr>
          <w:color w:val="FF0000"/>
        </w:rPr>
        <w:t xml:space="preserve"> </w:t>
      </w:r>
    </w:p>
    <w:p w:rsidR="009A53CB" w:rsidRPr="003A6EB5" w:rsidRDefault="001C7453" w:rsidP="00103C64">
      <w:pPr>
        <w:ind w:left="-567"/>
      </w:pPr>
      <w:r w:rsidRPr="003A6EB5">
        <w:t>- разработке положений</w:t>
      </w:r>
      <w:r w:rsidR="00037BC8" w:rsidRPr="003A6EB5">
        <w:t xml:space="preserve"> </w:t>
      </w:r>
      <w:r w:rsidR="000C0493" w:rsidRPr="003A6EB5">
        <w:t>и организации</w:t>
      </w:r>
      <w:r w:rsidR="00037BC8" w:rsidRPr="003A6EB5">
        <w:t xml:space="preserve"> </w:t>
      </w:r>
      <w:r w:rsidR="007C041A" w:rsidRPr="003A6EB5">
        <w:rPr>
          <w:b/>
          <w:i/>
        </w:rPr>
        <w:t>смотров – конкурсов</w:t>
      </w:r>
      <w:r w:rsidRPr="003A6EB5">
        <w:t>;</w:t>
      </w:r>
    </w:p>
    <w:p w:rsidR="00163D08" w:rsidRPr="003A6EB5" w:rsidRDefault="00163D08" w:rsidP="00103C64">
      <w:pPr>
        <w:ind w:left="-567"/>
        <w:jc w:val="both"/>
        <w:rPr>
          <w:bCs/>
          <w:iCs/>
        </w:rPr>
      </w:pPr>
      <w:r w:rsidRPr="003A6EB5">
        <w:t xml:space="preserve">- </w:t>
      </w:r>
      <w:r w:rsidRPr="003A6EB5">
        <w:rPr>
          <w:bCs/>
          <w:iCs/>
        </w:rPr>
        <w:t>участие педагогов и воспитанников в конкурсах различного уровня;</w:t>
      </w:r>
    </w:p>
    <w:p w:rsidR="00163D08" w:rsidRPr="003A6EB5" w:rsidRDefault="00163D08" w:rsidP="00103C64">
      <w:pPr>
        <w:ind w:left="-567"/>
        <w:jc w:val="both"/>
      </w:pPr>
      <w:r w:rsidRPr="003A6EB5">
        <w:rPr>
          <w:bCs/>
          <w:iCs/>
        </w:rPr>
        <w:t xml:space="preserve">- содержание </w:t>
      </w:r>
      <w:r w:rsidR="00C73C5C" w:rsidRPr="003A6EB5">
        <w:rPr>
          <w:bCs/>
          <w:iCs/>
        </w:rPr>
        <w:t>публикаций</w:t>
      </w:r>
      <w:r w:rsidRPr="003A6EB5">
        <w:rPr>
          <w:bCs/>
          <w:iCs/>
        </w:rPr>
        <w:t xml:space="preserve"> педагогов своих опытов работы в СМИ.</w:t>
      </w:r>
    </w:p>
    <w:p w:rsidR="00492EB0" w:rsidRPr="003A6EB5" w:rsidRDefault="005E550C" w:rsidP="00103C64">
      <w:pPr>
        <w:ind w:left="-567"/>
      </w:pPr>
      <w:r>
        <w:lastRenderedPageBreak/>
        <w:tab/>
      </w:r>
      <w:r w:rsidR="00DB5E42" w:rsidRPr="003A6EB5">
        <w:t>Они широко используют</w:t>
      </w:r>
      <w:r w:rsidR="00461449" w:rsidRPr="003A6EB5">
        <w:t xml:space="preserve"> собствен</w:t>
      </w:r>
      <w:r w:rsidR="00DB5E42" w:rsidRPr="003A6EB5">
        <w:t>ный социальный опыт и обращаются</w:t>
      </w:r>
      <w:r w:rsidR="00BF5C3D" w:rsidRPr="003A6EB5">
        <w:t xml:space="preserve"> к опыту других людей, вносят разные предложения и находят</w:t>
      </w:r>
      <w:r w:rsidR="00461449" w:rsidRPr="003A6EB5">
        <w:t xml:space="preserve"> общие точки соприкосновения. В результате «группо</w:t>
      </w:r>
      <w:r w:rsidR="00461449" w:rsidRPr="003A6EB5">
        <w:softHyphen/>
        <w:t>вого</w:t>
      </w:r>
      <w:r w:rsidR="00BF5C3D" w:rsidRPr="003A6EB5">
        <w:t xml:space="preserve"> обсуждения» коллектив намечает</w:t>
      </w:r>
      <w:r w:rsidR="00743FB5" w:rsidRPr="003A6EB5">
        <w:t xml:space="preserve"> зна</w:t>
      </w:r>
      <w:r w:rsidR="00BF5C3D" w:rsidRPr="003A6EB5">
        <w:t>чимые ме</w:t>
      </w:r>
      <w:r w:rsidR="00BF5C3D" w:rsidRPr="003A6EB5">
        <w:softHyphen/>
        <w:t>роприятия, разрабатывает</w:t>
      </w:r>
      <w:r w:rsidR="00492EB0" w:rsidRPr="003A6EB5">
        <w:t>:</w:t>
      </w:r>
      <w:r w:rsidR="009A53CB" w:rsidRPr="003A6EB5">
        <w:t xml:space="preserve"> </w:t>
      </w:r>
    </w:p>
    <w:p w:rsidR="00492EB0" w:rsidRPr="003A6EB5" w:rsidRDefault="00492EB0" w:rsidP="00103C64">
      <w:pPr>
        <w:ind w:left="-567"/>
      </w:pPr>
      <w:r w:rsidRPr="003A6EB5">
        <w:t xml:space="preserve">- </w:t>
      </w:r>
      <w:r w:rsidR="009A53CB" w:rsidRPr="003A6EB5">
        <w:t xml:space="preserve">тематические и перспективные планы, </w:t>
      </w:r>
      <w:r w:rsidR="001D1666" w:rsidRPr="003A6EB5">
        <w:t>технологические карты занятий, картотеки по изготовлению образцов по аппликации и рисованию; сценарии развлечений и праздников и др.;</w:t>
      </w:r>
    </w:p>
    <w:p w:rsidR="009A53CB" w:rsidRPr="003A6EB5" w:rsidRDefault="00E7773C" w:rsidP="00103C64">
      <w:pPr>
        <w:ind w:left="-567"/>
      </w:pPr>
      <w:r w:rsidRPr="003A6EB5">
        <w:t>-</w:t>
      </w:r>
      <w:r w:rsidR="00492EB0" w:rsidRPr="003A6EB5">
        <w:t xml:space="preserve"> </w:t>
      </w:r>
      <w:r w:rsidR="001D1666" w:rsidRPr="003A6EB5">
        <w:t>паспорт проектов</w:t>
      </w:r>
      <w:r w:rsidR="009A53CB" w:rsidRPr="003A6EB5">
        <w:t xml:space="preserve">: «Отчий край», «Брянск-художественный», «Брянск-музыкальный», «Брянская народная игрушка», «Брянск-спортивный» и </w:t>
      </w:r>
      <w:proofErr w:type="spellStart"/>
      <w:proofErr w:type="gramStart"/>
      <w:r w:rsidR="009A53CB" w:rsidRPr="003A6EB5">
        <w:t>др</w:t>
      </w:r>
      <w:proofErr w:type="spellEnd"/>
      <w:proofErr w:type="gramEnd"/>
      <w:r w:rsidR="009A53CB" w:rsidRPr="003A6EB5">
        <w:t>;</w:t>
      </w:r>
    </w:p>
    <w:p w:rsidR="00461449" w:rsidRPr="003A6EB5" w:rsidRDefault="00461449" w:rsidP="00103C64">
      <w:pPr>
        <w:ind w:left="-567"/>
      </w:pPr>
      <w:r w:rsidRPr="003A6EB5">
        <w:t xml:space="preserve"> Г</w:t>
      </w:r>
      <w:r w:rsidR="0034761A" w:rsidRPr="003A6EB5">
        <w:t>рупповая дея</w:t>
      </w:r>
      <w:r w:rsidR="0034761A" w:rsidRPr="003A6EB5">
        <w:softHyphen/>
        <w:t>тельность создаёт</w:t>
      </w:r>
      <w:r w:rsidRPr="003A6EB5">
        <w:t xml:space="preserve"> благоприятные условия для сотруд</w:t>
      </w:r>
      <w:r w:rsidRPr="003A6EB5">
        <w:softHyphen/>
        <w:t xml:space="preserve">ничества. Эффективен коллективный способ освоения новых технологий и программ.  </w:t>
      </w:r>
    </w:p>
    <w:p w:rsidR="00AD43D2" w:rsidRPr="003A6EB5" w:rsidRDefault="005E550C" w:rsidP="00103C64">
      <w:pPr>
        <w:ind w:left="-567"/>
        <w:rPr>
          <w:b/>
          <w:color w:val="000000"/>
        </w:rPr>
      </w:pPr>
      <w:r>
        <w:tab/>
      </w:r>
      <w:r w:rsidR="00461449" w:rsidRPr="003A6EB5">
        <w:t xml:space="preserve">К интерактивным формам относят </w:t>
      </w:r>
      <w:r w:rsidR="00461449" w:rsidRPr="003A6EB5">
        <w:rPr>
          <w:b/>
          <w:u w:val="single"/>
        </w:rPr>
        <w:t>мастер-классы</w:t>
      </w:r>
      <w:r w:rsidR="00461449" w:rsidRPr="003A6EB5">
        <w:t>. Эта форма работы ценна тем, что при подготовке ма</w:t>
      </w:r>
      <w:r w:rsidR="00461449" w:rsidRPr="003A6EB5">
        <w:softHyphen/>
        <w:t>стер-класса, каждый педагог проводит самоанализ про</w:t>
      </w:r>
      <w:r w:rsidR="00461449" w:rsidRPr="003A6EB5">
        <w:softHyphen/>
        <w:t>фессиональной компетентности, показывает инно</w:t>
      </w:r>
      <w:r w:rsidR="00461449" w:rsidRPr="003A6EB5">
        <w:softHyphen/>
        <w:t>вационные методы, описывает достижения в работе, положительные результаты деятельности воспитан</w:t>
      </w:r>
      <w:r w:rsidR="00461449" w:rsidRPr="003A6EB5">
        <w:softHyphen/>
        <w:t>ников, которые подтверждают эффективность техно</w:t>
      </w:r>
      <w:r w:rsidR="00461449" w:rsidRPr="003A6EB5">
        <w:softHyphen/>
        <w:t>логии. Обязательно проходит демонстрация основных приёмов, показ отдельных методов и форм работы. Бла</w:t>
      </w:r>
      <w:r w:rsidR="00461449" w:rsidRPr="003A6EB5">
        <w:softHyphen/>
        <w:t>годаря участию в мастер-классах</w:t>
      </w:r>
      <w:r w:rsidR="007D6E3E" w:rsidRPr="003A6EB5">
        <w:t xml:space="preserve"> и семинарах-практикумах </w:t>
      </w:r>
      <w:r w:rsidR="00461449" w:rsidRPr="003A6EB5">
        <w:t xml:space="preserve"> педагоги </w:t>
      </w:r>
      <w:r w:rsidR="00732251" w:rsidRPr="003A6EB5">
        <w:t>учили</w:t>
      </w:r>
      <w:r w:rsidR="007D6E3E" w:rsidRPr="003A6EB5">
        <w:t>сь:</w:t>
      </w:r>
      <w:r w:rsidR="00AD43D2" w:rsidRPr="003A6EB5">
        <w:rPr>
          <w:b/>
          <w:color w:val="000000"/>
        </w:rPr>
        <w:t xml:space="preserve"> </w:t>
      </w:r>
    </w:p>
    <w:p w:rsidR="007D6E3E" w:rsidRPr="003A6EB5" w:rsidRDefault="007D6E3E" w:rsidP="00103C64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A6EB5">
        <w:rPr>
          <w:rFonts w:ascii="Times New Roman" w:hAnsi="Times New Roman" w:cs="Times New Roman"/>
          <w:sz w:val="24"/>
          <w:szCs w:val="24"/>
        </w:rPr>
        <w:t xml:space="preserve">- </w:t>
      </w:r>
      <w:r w:rsidR="001C7453" w:rsidRPr="003A6EB5">
        <w:rPr>
          <w:rFonts w:ascii="Times New Roman" w:hAnsi="Times New Roman" w:cs="Times New Roman"/>
          <w:sz w:val="24"/>
          <w:szCs w:val="24"/>
        </w:rPr>
        <w:t>применять</w:t>
      </w:r>
      <w:r w:rsidR="00461449" w:rsidRPr="003A6EB5">
        <w:rPr>
          <w:rFonts w:ascii="Times New Roman" w:hAnsi="Times New Roman" w:cs="Times New Roman"/>
          <w:sz w:val="24"/>
          <w:szCs w:val="24"/>
        </w:rPr>
        <w:t xml:space="preserve"> </w:t>
      </w:r>
      <w:r w:rsidR="001C7453" w:rsidRPr="003A6EB5">
        <w:rPr>
          <w:rFonts w:ascii="Times New Roman" w:hAnsi="Times New Roman" w:cs="Times New Roman"/>
          <w:bCs/>
          <w:sz w:val="24"/>
          <w:szCs w:val="24"/>
        </w:rPr>
        <w:t>нетрадиционные</w:t>
      </w:r>
      <w:r w:rsidR="00743FB5" w:rsidRPr="003A6E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453" w:rsidRPr="003A6EB5">
        <w:rPr>
          <w:rFonts w:ascii="Times New Roman" w:hAnsi="Times New Roman" w:cs="Times New Roman"/>
          <w:bCs/>
          <w:sz w:val="24"/>
          <w:szCs w:val="24"/>
        </w:rPr>
        <w:t>приемы</w:t>
      </w:r>
      <w:r w:rsidR="00743FB5" w:rsidRPr="003A6EB5">
        <w:rPr>
          <w:rFonts w:ascii="Times New Roman" w:hAnsi="Times New Roman" w:cs="Times New Roman"/>
          <w:bCs/>
          <w:sz w:val="24"/>
          <w:szCs w:val="24"/>
        </w:rPr>
        <w:t xml:space="preserve"> рисования в и</w:t>
      </w:r>
      <w:r w:rsidR="001D1666" w:rsidRPr="003A6EB5">
        <w:rPr>
          <w:rFonts w:ascii="Times New Roman" w:hAnsi="Times New Roman" w:cs="Times New Roman"/>
          <w:bCs/>
          <w:sz w:val="24"/>
          <w:szCs w:val="24"/>
        </w:rPr>
        <w:t>зображении природы родного края</w:t>
      </w:r>
      <w:r w:rsidR="00743FB5" w:rsidRPr="003A6EB5">
        <w:rPr>
          <w:rFonts w:ascii="Times New Roman" w:hAnsi="Times New Roman" w:cs="Times New Roman"/>
          <w:bCs/>
          <w:sz w:val="24"/>
          <w:szCs w:val="24"/>
        </w:rPr>
        <w:t xml:space="preserve"> (по мотивам произведений Брянских художников)</w:t>
      </w:r>
      <w:r w:rsidR="00461449" w:rsidRPr="003A6E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A6EB5" w:rsidRDefault="00072411" w:rsidP="00103C64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A6EB5">
        <w:rPr>
          <w:rFonts w:ascii="Times New Roman" w:hAnsi="Times New Roman" w:cs="Times New Roman"/>
          <w:sz w:val="24"/>
          <w:szCs w:val="24"/>
        </w:rPr>
        <w:t>- изготавливать русскую народную тряпичную</w:t>
      </w:r>
      <w:r w:rsidR="001D1666" w:rsidRPr="003A6EB5">
        <w:rPr>
          <w:rFonts w:ascii="Times New Roman" w:hAnsi="Times New Roman" w:cs="Times New Roman"/>
          <w:sz w:val="24"/>
          <w:szCs w:val="24"/>
        </w:rPr>
        <w:t xml:space="preserve"> куклой.</w:t>
      </w:r>
      <w:r w:rsidRPr="003A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F8" w:rsidRPr="003A6EB5" w:rsidRDefault="003A6EB5" w:rsidP="00103C64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5C3D" w:rsidRPr="003A6EB5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D1666" w:rsidRPr="003A6EB5"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="00E228F8" w:rsidRPr="003A6EB5">
        <w:rPr>
          <w:rFonts w:ascii="Times New Roman" w:hAnsi="Times New Roman" w:cs="Times New Roman"/>
          <w:sz w:val="24"/>
          <w:szCs w:val="24"/>
        </w:rPr>
        <w:t xml:space="preserve">в музей </w:t>
      </w:r>
      <w:r w:rsidR="00E228F8" w:rsidRPr="003A6E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этнографии и ремесел </w:t>
      </w:r>
      <w:r w:rsidR="00BF5C3D" w:rsidRPr="003A6E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использовать навыки музейной работы с дошкольниками</w:t>
      </w:r>
      <w:r w:rsidR="001D1666" w:rsidRPr="003A6EB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;</w:t>
      </w:r>
    </w:p>
    <w:p w:rsidR="00072411" w:rsidRPr="003A6EB5" w:rsidRDefault="003A6EB5" w:rsidP="00103C64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2411" w:rsidRPr="003A6EB5">
        <w:rPr>
          <w:rFonts w:ascii="Times New Roman" w:hAnsi="Times New Roman" w:cs="Times New Roman"/>
          <w:sz w:val="24"/>
          <w:szCs w:val="24"/>
        </w:rPr>
        <w:t xml:space="preserve">оформлять </w:t>
      </w:r>
      <w:proofErr w:type="spellStart"/>
      <w:r w:rsidR="00072411" w:rsidRPr="003A6EB5">
        <w:rPr>
          <w:rFonts w:ascii="Times New Roman" w:hAnsi="Times New Roman" w:cs="Times New Roman"/>
          <w:sz w:val="24"/>
          <w:szCs w:val="24"/>
        </w:rPr>
        <w:t>лэпбуки</w:t>
      </w:r>
      <w:proofErr w:type="spellEnd"/>
      <w:r w:rsidR="00072411" w:rsidRPr="003A6EB5">
        <w:rPr>
          <w:rFonts w:ascii="Times New Roman" w:hAnsi="Times New Roman" w:cs="Times New Roman"/>
          <w:sz w:val="24"/>
          <w:szCs w:val="24"/>
        </w:rPr>
        <w:t xml:space="preserve">, буклеты и папки-передвижки для родителей по различным темам патриотического воспитания. </w:t>
      </w:r>
    </w:p>
    <w:p w:rsidR="007D6E3E" w:rsidRPr="003A6EB5" w:rsidRDefault="007D6E3E" w:rsidP="00103C64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3A6EB5">
        <w:rPr>
          <w:rFonts w:ascii="Times New Roman" w:hAnsi="Times New Roman" w:cs="Times New Roman"/>
          <w:sz w:val="24"/>
          <w:szCs w:val="24"/>
        </w:rPr>
        <w:t xml:space="preserve">- </w:t>
      </w:r>
      <w:r w:rsidR="00EC4748" w:rsidRPr="003A6EB5">
        <w:rPr>
          <w:rFonts w:ascii="Times New Roman" w:hAnsi="Times New Roman" w:cs="Times New Roman"/>
          <w:sz w:val="24"/>
          <w:szCs w:val="24"/>
        </w:rPr>
        <w:t>использовать</w:t>
      </w:r>
      <w:r w:rsidRPr="003A6EB5">
        <w:rPr>
          <w:rFonts w:ascii="Times New Roman" w:hAnsi="Times New Roman" w:cs="Times New Roman"/>
          <w:sz w:val="24"/>
          <w:szCs w:val="24"/>
        </w:rPr>
        <w:t xml:space="preserve"> </w:t>
      </w:r>
      <w:r w:rsidRPr="003A6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эталонные конструкторы </w:t>
      </w:r>
      <w:proofErr w:type="spellStart"/>
      <w:r w:rsidRPr="003A6EB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В.В.Воскобовича</w:t>
      </w:r>
      <w:proofErr w:type="spellEnd"/>
      <w:r w:rsidRPr="003A6EB5">
        <w:rPr>
          <w:rFonts w:ascii="Times New Roman" w:hAnsi="Times New Roman" w:cs="Times New Roman"/>
          <w:sz w:val="24"/>
          <w:szCs w:val="24"/>
        </w:rPr>
        <w:t xml:space="preserve"> в процессе ознакомления </w:t>
      </w:r>
      <w:r w:rsidR="0091199F" w:rsidRPr="003A6EB5">
        <w:rPr>
          <w:rFonts w:ascii="Times New Roman" w:hAnsi="Times New Roman" w:cs="Times New Roman"/>
          <w:sz w:val="24"/>
          <w:szCs w:val="24"/>
        </w:rPr>
        <w:t xml:space="preserve">дошкольников </w:t>
      </w:r>
      <w:r w:rsidRPr="003A6EB5">
        <w:rPr>
          <w:rFonts w:ascii="Times New Roman" w:hAnsi="Times New Roman" w:cs="Times New Roman"/>
          <w:sz w:val="24"/>
          <w:szCs w:val="24"/>
        </w:rPr>
        <w:t xml:space="preserve">со сказками </w:t>
      </w:r>
      <w:r w:rsidR="001D1666" w:rsidRPr="003A6EB5">
        <w:rPr>
          <w:rFonts w:ascii="Times New Roman" w:hAnsi="Times New Roman" w:cs="Times New Roman"/>
          <w:sz w:val="24"/>
          <w:szCs w:val="24"/>
        </w:rPr>
        <w:t xml:space="preserve">писателя – земляка </w:t>
      </w:r>
      <w:r w:rsidRPr="003A6EB5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3A6EB5">
        <w:rPr>
          <w:rFonts w:ascii="Times New Roman" w:hAnsi="Times New Roman" w:cs="Times New Roman"/>
          <w:sz w:val="24"/>
          <w:szCs w:val="24"/>
        </w:rPr>
        <w:t>Грибачева</w:t>
      </w:r>
      <w:proofErr w:type="spellEnd"/>
      <w:r w:rsidR="00DB748C" w:rsidRPr="003A6EB5">
        <w:rPr>
          <w:rFonts w:ascii="Times New Roman" w:hAnsi="Times New Roman" w:cs="Times New Roman"/>
          <w:sz w:val="24"/>
          <w:szCs w:val="24"/>
        </w:rPr>
        <w:t>;</w:t>
      </w:r>
    </w:p>
    <w:p w:rsidR="00461449" w:rsidRPr="003A6EB5" w:rsidRDefault="005E550C" w:rsidP="00103C64">
      <w:pPr>
        <w:ind w:left="-567"/>
      </w:pPr>
      <w:r>
        <w:tab/>
      </w:r>
      <w:r w:rsidR="00461449" w:rsidRPr="003A6EB5">
        <w:t>Для максимальной активизации имеющихся знаний успешно использовали мозговой штурм, деловые игры.</w:t>
      </w:r>
      <w:r w:rsidR="00743FB5" w:rsidRPr="003A6EB5">
        <w:t xml:space="preserve"> </w:t>
      </w:r>
      <w:r w:rsidR="00743FB5" w:rsidRPr="003A6EB5">
        <w:rPr>
          <w:b/>
          <w:u w:val="single"/>
        </w:rPr>
        <w:t>Деловая игра «Аук</w:t>
      </w:r>
      <w:r w:rsidR="00743FB5" w:rsidRPr="003A6EB5">
        <w:rPr>
          <w:b/>
          <w:u w:val="single"/>
        </w:rPr>
        <w:softHyphen/>
        <w:t>цион»</w:t>
      </w:r>
      <w:r w:rsidR="00743FB5" w:rsidRPr="003A6EB5">
        <w:t xml:space="preserve"> позволя</w:t>
      </w:r>
      <w:r w:rsidR="00461449" w:rsidRPr="003A6EB5">
        <w:t>ла педагогам проявить такие качества как активность, быстрота реакции, внимание. Педа</w:t>
      </w:r>
      <w:r w:rsidR="00461449" w:rsidRPr="003A6EB5">
        <w:softHyphen/>
        <w:t>гоги продемонстрировали знания средств народной пе</w:t>
      </w:r>
      <w:r w:rsidR="00461449" w:rsidRPr="003A6EB5">
        <w:softHyphen/>
        <w:t xml:space="preserve">дагогики — </w:t>
      </w:r>
      <w:proofErr w:type="spellStart"/>
      <w:r w:rsidR="00461449" w:rsidRPr="003A6EB5">
        <w:t>потешек</w:t>
      </w:r>
      <w:proofErr w:type="spellEnd"/>
      <w:r w:rsidR="00461449" w:rsidRPr="003A6EB5">
        <w:t xml:space="preserve">, пословиц, загадок, песен, сказок. </w:t>
      </w:r>
      <w:r w:rsidR="00743FB5" w:rsidRPr="003A6EB5">
        <w:t xml:space="preserve">Охотно делились своими находками: пословицами и поговорками Брянского края. </w:t>
      </w:r>
    </w:p>
    <w:p w:rsidR="001D1666" w:rsidRPr="003A6EB5" w:rsidRDefault="000D5648" w:rsidP="00103C64">
      <w:pPr>
        <w:ind w:left="-567"/>
      </w:pPr>
      <w:r w:rsidRPr="003A6EB5">
        <w:t>Работа в парах на ме</w:t>
      </w:r>
      <w:r w:rsidRPr="003A6EB5">
        <w:softHyphen/>
        <w:t xml:space="preserve">тодических мероприятиях помогала в решении трудных вопросов. </w:t>
      </w:r>
    </w:p>
    <w:p w:rsidR="001D1666" w:rsidRPr="003A6EB5" w:rsidRDefault="001D1666" w:rsidP="00103C64">
      <w:pPr>
        <w:ind w:left="-567"/>
      </w:pPr>
      <w:r w:rsidRPr="003A6EB5">
        <w:t>Для оформления развивающей предметно-простран</w:t>
      </w:r>
      <w:r w:rsidRPr="003A6EB5">
        <w:softHyphen/>
        <w:t xml:space="preserve">ственной среды успешно использовалась форма </w:t>
      </w:r>
      <w:r w:rsidRPr="003A6EB5">
        <w:rPr>
          <w:b/>
          <w:u w:val="single"/>
        </w:rPr>
        <w:t>«твор</w:t>
      </w:r>
      <w:r w:rsidRPr="003A6EB5">
        <w:rPr>
          <w:b/>
          <w:u w:val="single"/>
        </w:rPr>
        <w:softHyphen/>
        <w:t>ческая пара».</w:t>
      </w:r>
      <w:r w:rsidRPr="003A6EB5">
        <w:t xml:space="preserve"> Данная форма работы была направлена на раз</w:t>
      </w:r>
      <w:r w:rsidRPr="003A6EB5">
        <w:softHyphen/>
        <w:t xml:space="preserve">витие творческого потенциала в совместной работе по оформлению: </w:t>
      </w:r>
    </w:p>
    <w:p w:rsidR="0034761A" w:rsidRPr="003A6EB5" w:rsidRDefault="0034761A" w:rsidP="00103C64">
      <w:pPr>
        <w:ind w:left="-567"/>
        <w:rPr>
          <w:b/>
          <w:color w:val="000000"/>
          <w:u w:val="single"/>
        </w:rPr>
      </w:pPr>
      <w:proofErr w:type="gramStart"/>
      <w:r w:rsidRPr="003A6EB5">
        <w:rPr>
          <w:b/>
          <w:color w:val="000000"/>
          <w:u w:val="single"/>
        </w:rPr>
        <w:t>Групповых</w:t>
      </w:r>
      <w:proofErr w:type="gramEnd"/>
      <w:r w:rsidRPr="003A6EB5">
        <w:rPr>
          <w:b/>
          <w:color w:val="000000"/>
          <w:u w:val="single"/>
        </w:rPr>
        <w:t xml:space="preserve"> мини-</w:t>
      </w:r>
      <w:proofErr w:type="spellStart"/>
      <w:r w:rsidRPr="003A6EB5">
        <w:rPr>
          <w:b/>
          <w:color w:val="000000"/>
          <w:u w:val="single"/>
        </w:rPr>
        <w:t>музев</w:t>
      </w:r>
      <w:proofErr w:type="spellEnd"/>
      <w:r w:rsidRPr="003A6EB5">
        <w:rPr>
          <w:b/>
          <w:color w:val="000000"/>
          <w:u w:val="single"/>
        </w:rPr>
        <w:t>:</w:t>
      </w:r>
      <w:r w:rsidR="003A6EB5">
        <w:rPr>
          <w:b/>
          <w:color w:val="000000"/>
          <w:u w:val="single"/>
        </w:rPr>
        <w:t xml:space="preserve"> </w:t>
      </w:r>
      <w:r w:rsidR="003A6EB5">
        <w:rPr>
          <w:color w:val="000000"/>
        </w:rPr>
        <w:t xml:space="preserve">народная кукла, </w:t>
      </w:r>
      <w:r w:rsidR="000D5648" w:rsidRPr="003A6EB5">
        <w:rPr>
          <w:color w:val="000000"/>
        </w:rPr>
        <w:t>«Русская изба»</w:t>
      </w:r>
      <w:r w:rsidR="003A6EB5" w:rsidRPr="00A072ED">
        <w:rPr>
          <w:color w:val="000000"/>
        </w:rPr>
        <w:t>,</w:t>
      </w:r>
      <w:r w:rsidR="003A6EB5" w:rsidRPr="003A6EB5">
        <w:rPr>
          <w:b/>
          <w:color w:val="000000"/>
        </w:rPr>
        <w:t xml:space="preserve"> </w:t>
      </w:r>
      <w:r w:rsidR="000D5648" w:rsidRPr="003A6EB5">
        <w:rPr>
          <w:color w:val="000000"/>
        </w:rPr>
        <w:t xml:space="preserve">«Брянский край» </w:t>
      </w:r>
    </w:p>
    <w:p w:rsidR="000D5648" w:rsidRPr="003A6EB5" w:rsidRDefault="00AD43D2" w:rsidP="00103C64">
      <w:pPr>
        <w:ind w:left="-567"/>
      </w:pPr>
      <w:r w:rsidRPr="003A6EB5">
        <w:t>изго</w:t>
      </w:r>
      <w:r w:rsidRPr="003A6EB5">
        <w:softHyphen/>
        <w:t>товлению</w:t>
      </w:r>
      <w:r w:rsidR="000D5648" w:rsidRPr="003A6EB5">
        <w:t>:</w:t>
      </w:r>
    </w:p>
    <w:p w:rsidR="00860DEE" w:rsidRPr="003A6EB5" w:rsidRDefault="00AD43D2" w:rsidP="00103C64">
      <w:pPr>
        <w:ind w:left="-567"/>
        <w:rPr>
          <w:b/>
          <w:color w:val="000000"/>
          <w:u w:val="single"/>
        </w:rPr>
      </w:pPr>
      <w:r w:rsidRPr="003A6EB5">
        <w:t xml:space="preserve"> </w:t>
      </w:r>
      <w:r w:rsidR="000D5648" w:rsidRPr="003A6EB5">
        <w:rPr>
          <w:b/>
          <w:color w:val="000000"/>
          <w:u w:val="single"/>
        </w:rPr>
        <w:t>Макет</w:t>
      </w:r>
      <w:r w:rsidR="007204CC" w:rsidRPr="003A6EB5">
        <w:rPr>
          <w:b/>
          <w:color w:val="000000"/>
          <w:u w:val="single"/>
        </w:rPr>
        <w:t>ов</w:t>
      </w:r>
      <w:r w:rsidR="000D5648" w:rsidRPr="003A6EB5">
        <w:rPr>
          <w:b/>
          <w:color w:val="000000"/>
          <w:u w:val="single"/>
        </w:rPr>
        <w:t xml:space="preserve">: </w:t>
      </w:r>
      <w:proofErr w:type="spellStart"/>
      <w:r w:rsidR="000D5648" w:rsidRPr="003A6EB5">
        <w:rPr>
          <w:color w:val="000000"/>
        </w:rPr>
        <w:t>Свенский</w:t>
      </w:r>
      <w:proofErr w:type="spellEnd"/>
      <w:r w:rsidR="000D5648" w:rsidRPr="003A6EB5">
        <w:rPr>
          <w:color w:val="000000"/>
        </w:rPr>
        <w:t xml:space="preserve"> монастырь, Детский сад, Партизанская поляна, Б</w:t>
      </w:r>
      <w:r w:rsidR="007204CC" w:rsidRPr="003A6EB5">
        <w:rPr>
          <w:color w:val="000000"/>
        </w:rPr>
        <w:t>ольница №1</w:t>
      </w:r>
      <w:r w:rsidR="000D5648" w:rsidRPr="003A6EB5">
        <w:rPr>
          <w:color w:val="000000"/>
        </w:rPr>
        <w:t xml:space="preserve">, Курган Бессмертия, </w:t>
      </w:r>
      <w:r w:rsidR="003A6EB5">
        <w:rPr>
          <w:color w:val="000000"/>
        </w:rPr>
        <w:t>Русская изба</w:t>
      </w:r>
      <w:r w:rsidR="000D5648" w:rsidRPr="003A6EB5">
        <w:rPr>
          <w:color w:val="000000"/>
        </w:rPr>
        <w:t xml:space="preserve"> (уменьшенный)</w:t>
      </w:r>
      <w:r w:rsidR="003A6EB5" w:rsidRPr="003A6EB5">
        <w:rPr>
          <w:color w:val="000000"/>
        </w:rPr>
        <w:t xml:space="preserve">, </w:t>
      </w:r>
      <w:r w:rsidR="007204CC" w:rsidRPr="003A6EB5">
        <w:rPr>
          <w:color w:val="000000"/>
        </w:rPr>
        <w:t>Уголков</w:t>
      </w:r>
      <w:r w:rsidR="003A6EB5">
        <w:rPr>
          <w:color w:val="000000"/>
        </w:rPr>
        <w:t xml:space="preserve"> воинской славы, Тематические альбомы</w:t>
      </w:r>
      <w:r w:rsidR="003A6EB5" w:rsidRPr="00232FAF">
        <w:rPr>
          <w:color w:val="000000"/>
        </w:rPr>
        <w:t xml:space="preserve">, </w:t>
      </w:r>
      <w:r w:rsidR="007204CC" w:rsidRPr="003A6EB5">
        <w:rPr>
          <w:color w:val="000000"/>
        </w:rPr>
        <w:t>Уголков</w:t>
      </w:r>
      <w:r w:rsidR="000D5648" w:rsidRPr="003A6EB5">
        <w:rPr>
          <w:color w:val="000000"/>
        </w:rPr>
        <w:t xml:space="preserve"> народной игрушки</w:t>
      </w:r>
      <w:r w:rsidR="003A6EB5" w:rsidRPr="008712BB">
        <w:rPr>
          <w:color w:val="000000"/>
        </w:rPr>
        <w:t xml:space="preserve">, </w:t>
      </w:r>
      <w:r w:rsidR="007204CC" w:rsidRPr="003A6EB5">
        <w:rPr>
          <w:color w:val="000000"/>
        </w:rPr>
        <w:t xml:space="preserve">Дидактических </w:t>
      </w:r>
      <w:proofErr w:type="spellStart"/>
      <w:r w:rsidR="007204CC" w:rsidRPr="003A6EB5">
        <w:rPr>
          <w:color w:val="000000"/>
        </w:rPr>
        <w:t>игр</w:t>
      </w:r>
      <w:r w:rsidR="008712BB">
        <w:rPr>
          <w:color w:val="000000"/>
        </w:rPr>
        <w:t>и</w:t>
      </w:r>
      <w:proofErr w:type="spellEnd"/>
      <w:r w:rsidR="008712BB">
        <w:rPr>
          <w:color w:val="000000"/>
        </w:rPr>
        <w:t xml:space="preserve"> др</w:t>
      </w:r>
      <w:proofErr w:type="gramStart"/>
      <w:r w:rsidR="008712BB">
        <w:rPr>
          <w:color w:val="000000"/>
        </w:rPr>
        <w:t>.</w:t>
      </w:r>
      <w:r w:rsidR="007204CC" w:rsidRPr="003A6EB5">
        <w:rPr>
          <w:color w:val="000000"/>
        </w:rPr>
        <w:t>.</w:t>
      </w:r>
      <w:proofErr w:type="gramEnd"/>
    </w:p>
    <w:p w:rsidR="00EA5A0F" w:rsidRPr="003A6EB5" w:rsidRDefault="004B6B14" w:rsidP="00103C64">
      <w:pPr>
        <w:ind w:left="-567"/>
        <w:rPr>
          <w:color w:val="000000"/>
        </w:rPr>
      </w:pPr>
      <w:r w:rsidRPr="003A6EB5">
        <w:rPr>
          <w:color w:val="000000"/>
        </w:rPr>
        <w:t>А вот в подготовке и созданию  музейной комнаты, в котором</w:t>
      </w:r>
      <w:r w:rsidR="00943184" w:rsidRPr="003A6EB5">
        <w:rPr>
          <w:color w:val="000000"/>
        </w:rPr>
        <w:t xml:space="preserve"> находиться более 40 </w:t>
      </w:r>
      <w:r w:rsidRPr="003A6EB5">
        <w:rPr>
          <w:color w:val="000000"/>
        </w:rPr>
        <w:t>экземпляров участвовали не только педагоги и сотрудник</w:t>
      </w:r>
      <w:r w:rsidR="00C30853" w:rsidRPr="003A6EB5">
        <w:rPr>
          <w:color w:val="000000"/>
        </w:rPr>
        <w:t>и детского сада, но и родители.</w:t>
      </w:r>
    </w:p>
    <w:p w:rsidR="004C31F0" w:rsidRPr="003A6EB5" w:rsidRDefault="00F846E5" w:rsidP="00103C64">
      <w:pPr>
        <w:ind w:left="-567"/>
      </w:pPr>
      <w:r w:rsidRPr="003A6EB5">
        <w:tab/>
      </w:r>
      <w:r w:rsidR="004502DE" w:rsidRPr="003A6EB5">
        <w:t>В</w:t>
      </w:r>
      <w:r w:rsidR="00EA5A0F" w:rsidRPr="003A6EB5">
        <w:t xml:space="preserve"> рамках</w:t>
      </w:r>
      <w:r w:rsidRPr="003A6EB5">
        <w:t xml:space="preserve"> обмена опытом,</w:t>
      </w:r>
      <w:r w:rsidR="00EA5A0F" w:rsidRPr="003A6EB5">
        <w:t xml:space="preserve"> </w:t>
      </w:r>
      <w:r w:rsidR="001D1666" w:rsidRPr="003A6EB5">
        <w:rPr>
          <w:shd w:val="clear" w:color="auto" w:fill="FFFFFF"/>
        </w:rPr>
        <w:t>внедрения</w:t>
      </w:r>
      <w:r w:rsidR="00EA5A0F" w:rsidRPr="003A6EB5">
        <w:rPr>
          <w:shd w:val="clear" w:color="auto" w:fill="FFFFFF"/>
        </w:rPr>
        <w:t xml:space="preserve"> иннов</w:t>
      </w:r>
      <w:r w:rsidRPr="003A6EB5">
        <w:rPr>
          <w:shd w:val="clear" w:color="auto" w:fill="FFFFFF"/>
        </w:rPr>
        <w:t xml:space="preserve">ационных технологий и </w:t>
      </w:r>
      <w:r w:rsidR="00EA5A0F" w:rsidRPr="003A6EB5">
        <w:rPr>
          <w:shd w:val="clear" w:color="auto" w:fill="FFFFFF"/>
        </w:rPr>
        <w:t>активизации педагого</w:t>
      </w:r>
      <w:r w:rsidR="00615717" w:rsidRPr="003A6EB5">
        <w:rPr>
          <w:shd w:val="clear" w:color="auto" w:fill="FFFFFF"/>
        </w:rPr>
        <w:t>в</w:t>
      </w:r>
      <w:r w:rsidR="00615717" w:rsidRPr="003A6EB5">
        <w:rPr>
          <w:color w:val="000000"/>
          <w:shd w:val="clear" w:color="auto" w:fill="FFFFFF"/>
        </w:rPr>
        <w:t xml:space="preserve"> в ДОУ организуются тематические выставки, проводятся</w:t>
      </w:r>
      <w:r w:rsidR="00615717" w:rsidRPr="003A6EB5">
        <w:rPr>
          <w:shd w:val="clear" w:color="auto" w:fill="FFFFFF"/>
        </w:rPr>
        <w:t xml:space="preserve"> различные открытые </w:t>
      </w:r>
      <w:r w:rsidR="003A6EB5">
        <w:rPr>
          <w:color w:val="000000"/>
          <w:shd w:val="clear" w:color="auto" w:fill="FFFFFF"/>
        </w:rPr>
        <w:t xml:space="preserve">мероприятия: </w:t>
      </w:r>
      <w:r w:rsidR="003A6EB5">
        <w:rPr>
          <w:color w:val="000000"/>
        </w:rPr>
        <w:t>к</w:t>
      </w:r>
      <w:r w:rsidR="004D4E9B" w:rsidRPr="003A6EB5">
        <w:rPr>
          <w:color w:val="000000"/>
        </w:rPr>
        <w:t>оллективная аппликация «Достопримечательности Брянска»</w:t>
      </w:r>
      <w:r w:rsidR="003A6EB5">
        <w:t xml:space="preserve">, </w:t>
      </w:r>
      <w:r w:rsidR="003A6EB5">
        <w:rPr>
          <w:color w:val="000000"/>
        </w:rPr>
        <w:t>к</w:t>
      </w:r>
      <w:r w:rsidR="004D4E9B" w:rsidRPr="003A6EB5">
        <w:rPr>
          <w:color w:val="000000"/>
        </w:rPr>
        <w:t>он</w:t>
      </w:r>
      <w:r w:rsidR="003A6EB5">
        <w:rPr>
          <w:color w:val="000000"/>
        </w:rPr>
        <w:t xml:space="preserve">струирование «Брянск в будущем», </w:t>
      </w:r>
      <w:r w:rsidR="004D4E9B" w:rsidRPr="003A6EB5">
        <w:rPr>
          <w:color w:val="000000"/>
        </w:rPr>
        <w:t>«</w:t>
      </w:r>
      <w:proofErr w:type="spellStart"/>
      <w:r w:rsidR="004D4E9B" w:rsidRPr="003A6EB5">
        <w:rPr>
          <w:color w:val="000000"/>
        </w:rPr>
        <w:t>Мглинская</w:t>
      </w:r>
      <w:proofErr w:type="spellEnd"/>
      <w:r w:rsidR="004D4E9B" w:rsidRPr="003A6EB5">
        <w:rPr>
          <w:color w:val="000000"/>
        </w:rPr>
        <w:t xml:space="preserve"> игрушка» для мини-музея</w:t>
      </w:r>
      <w:r w:rsidR="003A6EB5">
        <w:t xml:space="preserve">, </w:t>
      </w:r>
      <w:r w:rsidR="003A6EB5">
        <w:rPr>
          <w:color w:val="000000"/>
        </w:rPr>
        <w:t>р</w:t>
      </w:r>
      <w:r w:rsidR="004D4E9B" w:rsidRPr="003A6EB5">
        <w:rPr>
          <w:color w:val="000000"/>
        </w:rPr>
        <w:t xml:space="preserve">исуем музыку </w:t>
      </w:r>
      <w:proofErr w:type="spellStart"/>
      <w:r w:rsidR="004D4E9B" w:rsidRPr="003A6EB5">
        <w:rPr>
          <w:color w:val="000000"/>
        </w:rPr>
        <w:t>Т.Николаевой</w:t>
      </w:r>
      <w:proofErr w:type="spellEnd"/>
      <w:r w:rsidR="003A6EB5">
        <w:t xml:space="preserve">, </w:t>
      </w:r>
      <w:r w:rsidR="004D4E9B" w:rsidRPr="003A6EB5">
        <w:rPr>
          <w:color w:val="000000"/>
        </w:rPr>
        <w:t>Брянские рушники</w:t>
      </w:r>
      <w:r w:rsidR="003A6EB5">
        <w:t xml:space="preserve">, </w:t>
      </w:r>
      <w:r w:rsidR="003A6EB5">
        <w:rPr>
          <w:color w:val="000000"/>
        </w:rPr>
        <w:t>у</w:t>
      </w:r>
      <w:r w:rsidR="00943CD1" w:rsidRPr="003A6EB5">
        <w:rPr>
          <w:color w:val="000000"/>
        </w:rPr>
        <w:t xml:space="preserve">частие в </w:t>
      </w:r>
      <w:r w:rsidR="0034761A" w:rsidRPr="003A6EB5">
        <w:rPr>
          <w:color w:val="000000"/>
        </w:rPr>
        <w:t>конкурсах</w:t>
      </w:r>
      <w:r w:rsidR="003A6EB5">
        <w:rPr>
          <w:color w:val="000000"/>
        </w:rPr>
        <w:t xml:space="preserve"> чтецов </w:t>
      </w:r>
      <w:r w:rsidR="00C45294" w:rsidRPr="003A6EB5">
        <w:rPr>
          <w:color w:val="000000"/>
        </w:rPr>
        <w:t>и др.</w:t>
      </w:r>
    </w:p>
    <w:p w:rsidR="008936F2" w:rsidRPr="003A6EB5" w:rsidRDefault="005E550C" w:rsidP="00103C64">
      <w:pPr>
        <w:ind w:left="-567"/>
      </w:pPr>
      <w:r>
        <w:rPr>
          <w:color w:val="000000"/>
          <w:shd w:val="clear" w:color="auto" w:fill="FFFFFF"/>
        </w:rPr>
        <w:tab/>
      </w:r>
      <w:r w:rsidR="00F76289" w:rsidRPr="003A6EB5">
        <w:rPr>
          <w:color w:val="000000"/>
          <w:shd w:val="clear" w:color="auto" w:fill="FFFFFF"/>
        </w:rPr>
        <w:t xml:space="preserve">Большое значение для патриотического воспитания имеют праздники и развлечения. Неслучайно в </w:t>
      </w:r>
      <w:r w:rsidR="001D1666" w:rsidRPr="003A6EB5">
        <w:rPr>
          <w:color w:val="000000"/>
          <w:shd w:val="clear" w:color="auto" w:fill="FFFFFF"/>
        </w:rPr>
        <w:t xml:space="preserve">рабочую программу воспитания и </w:t>
      </w:r>
      <w:r w:rsidR="00F76289" w:rsidRPr="003A6EB5">
        <w:rPr>
          <w:color w:val="000000"/>
          <w:shd w:val="clear" w:color="auto" w:fill="FFFFFF"/>
        </w:rPr>
        <w:t>план работы ДОУ включены праздники народного календаря, а также государственные и региональные праздники</w:t>
      </w:r>
      <w:r w:rsidR="001D1666" w:rsidRPr="003A6EB5">
        <w:rPr>
          <w:color w:val="000000"/>
          <w:shd w:val="clear" w:color="auto" w:fill="FFFFFF"/>
        </w:rPr>
        <w:t xml:space="preserve"> и знаменательные даты</w:t>
      </w:r>
      <w:r w:rsidR="00F76289" w:rsidRPr="003A6EB5">
        <w:rPr>
          <w:color w:val="000000"/>
          <w:shd w:val="clear" w:color="auto" w:fill="FFFFFF"/>
        </w:rPr>
        <w:t>. </w:t>
      </w:r>
      <w:r w:rsidR="00883768" w:rsidRPr="003A6EB5">
        <w:t xml:space="preserve">Родители </w:t>
      </w:r>
      <w:r w:rsidR="00F76289" w:rsidRPr="003A6EB5">
        <w:t>становятся</w:t>
      </w:r>
      <w:r w:rsidR="00883768" w:rsidRPr="003A6EB5">
        <w:t xml:space="preserve"> непременными участниками </w:t>
      </w:r>
      <w:r w:rsidR="003A6EB5">
        <w:t>этих мероприятий: р</w:t>
      </w:r>
      <w:r w:rsidR="008936F2" w:rsidRPr="003A6EB5">
        <w:t>азвлечение «Партизанскими тропами»</w:t>
      </w:r>
      <w:r w:rsidR="003A6EB5">
        <w:t xml:space="preserve">, </w:t>
      </w:r>
      <w:r w:rsidR="008936F2" w:rsidRPr="003A6EB5">
        <w:t>День пожилого человека</w:t>
      </w:r>
      <w:r w:rsidR="003A6EB5">
        <w:t xml:space="preserve">, </w:t>
      </w:r>
      <w:r w:rsidR="00214FDE">
        <w:t>к</w:t>
      </w:r>
      <w:r w:rsidR="008936F2" w:rsidRPr="003A6EB5">
        <w:t xml:space="preserve">онференция для родителей «Моя </w:t>
      </w:r>
      <w:proofErr w:type="spellStart"/>
      <w:r w:rsidR="008936F2" w:rsidRPr="003A6EB5">
        <w:t>Брянщина</w:t>
      </w:r>
      <w:proofErr w:type="spellEnd"/>
      <w:r w:rsidR="008936F2" w:rsidRPr="003A6EB5">
        <w:t>»</w:t>
      </w:r>
      <w:r w:rsidR="00214FDE">
        <w:t>, ф</w:t>
      </w:r>
      <w:r w:rsidR="008936F2" w:rsidRPr="003A6EB5">
        <w:t>естиваль «</w:t>
      </w:r>
      <w:proofErr w:type="spellStart"/>
      <w:r w:rsidR="008936F2" w:rsidRPr="003A6EB5">
        <w:t>Свенская</w:t>
      </w:r>
      <w:proofErr w:type="spellEnd"/>
      <w:r w:rsidR="008936F2" w:rsidRPr="003A6EB5">
        <w:t xml:space="preserve"> ярмарка»</w:t>
      </w:r>
      <w:r w:rsidR="00214FDE">
        <w:t>, л</w:t>
      </w:r>
      <w:r w:rsidR="008936F2" w:rsidRPr="003A6EB5">
        <w:t xml:space="preserve">итературно-музыкальная гостиная памяти </w:t>
      </w:r>
      <w:proofErr w:type="spellStart"/>
      <w:r w:rsidR="008936F2" w:rsidRPr="003A6EB5">
        <w:t>В.Динабургского</w:t>
      </w:r>
      <w:proofErr w:type="spellEnd"/>
      <w:r w:rsidR="00C45294" w:rsidRPr="003A6EB5">
        <w:t xml:space="preserve"> и др.</w:t>
      </w:r>
    </w:p>
    <w:p w:rsidR="00860DEE" w:rsidRPr="00214FDE" w:rsidRDefault="00C75976" w:rsidP="00103C64">
      <w:pPr>
        <w:ind w:left="-567"/>
        <w:rPr>
          <w:b/>
          <w:color w:val="000000"/>
        </w:rPr>
      </w:pPr>
      <w:r w:rsidRPr="003A6EB5">
        <w:rPr>
          <w:b/>
          <w:color w:val="000000"/>
        </w:rPr>
        <w:t>Взаимодействие с социальными партнерами</w:t>
      </w:r>
      <w:r w:rsidRPr="003A6EB5">
        <w:rPr>
          <w:color w:val="000000"/>
          <w:shd w:val="clear" w:color="auto" w:fill="FFFFFF"/>
        </w:rPr>
        <w:t xml:space="preserve"> дает возможность </w:t>
      </w:r>
      <w:r w:rsidR="001D1666" w:rsidRPr="003A6EB5">
        <w:rPr>
          <w:color w:val="000000"/>
          <w:shd w:val="clear" w:color="auto" w:fill="FFFFFF"/>
        </w:rPr>
        <w:t xml:space="preserve">педагогам </w:t>
      </w:r>
      <w:r w:rsidR="002C0E6C" w:rsidRPr="003A6EB5">
        <w:rPr>
          <w:color w:val="000000"/>
          <w:shd w:val="clear" w:color="auto" w:fill="FFFFFF"/>
        </w:rPr>
        <w:t xml:space="preserve">не только </w:t>
      </w:r>
      <w:r w:rsidR="001D1666" w:rsidRPr="003A6EB5">
        <w:rPr>
          <w:color w:val="000000"/>
          <w:shd w:val="clear" w:color="auto" w:fill="FFFFFF"/>
        </w:rPr>
        <w:t>пополнить свои знания по истории</w:t>
      </w:r>
      <w:r w:rsidR="002C0E6C" w:rsidRPr="003A6EB5">
        <w:rPr>
          <w:color w:val="000000"/>
          <w:shd w:val="clear" w:color="auto" w:fill="FFFFFF"/>
        </w:rPr>
        <w:t xml:space="preserve"> родного края, но и </w:t>
      </w:r>
      <w:r w:rsidRPr="003A6EB5">
        <w:rPr>
          <w:color w:val="000000"/>
          <w:shd w:val="clear" w:color="auto" w:fill="FFFFFF"/>
        </w:rPr>
        <w:t xml:space="preserve">наряду с традиционными формами организации образовательной деятельности  с детьми в ДОУ организовывать </w:t>
      </w:r>
      <w:r w:rsidR="002C0E6C" w:rsidRPr="003A6EB5">
        <w:rPr>
          <w:color w:val="000000"/>
          <w:shd w:val="clear" w:color="auto" w:fill="FFFFFF"/>
        </w:rPr>
        <w:t xml:space="preserve">различные </w:t>
      </w:r>
      <w:r w:rsidR="00214FDE">
        <w:rPr>
          <w:color w:val="000000"/>
          <w:shd w:val="clear" w:color="auto" w:fill="FFFFFF"/>
        </w:rPr>
        <w:t xml:space="preserve">экскурсии: </w:t>
      </w:r>
      <w:r w:rsidR="001A7A58" w:rsidRPr="003A6EB5">
        <w:rPr>
          <w:color w:val="000000"/>
        </w:rPr>
        <w:t>Партизанская поляна</w:t>
      </w:r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х</w:t>
      </w:r>
      <w:r w:rsidR="001A7A58" w:rsidRPr="003A6EB5">
        <w:rPr>
          <w:color w:val="000000"/>
        </w:rPr>
        <w:t>удожественный музей</w:t>
      </w:r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а</w:t>
      </w:r>
      <w:r w:rsidR="001A7A58" w:rsidRPr="003A6EB5">
        <w:rPr>
          <w:color w:val="000000"/>
        </w:rPr>
        <w:t>телье</w:t>
      </w:r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э</w:t>
      </w:r>
      <w:r w:rsidR="001A7A58" w:rsidRPr="003A6EB5">
        <w:rPr>
          <w:color w:val="000000"/>
        </w:rPr>
        <w:t>кскурсия по Брянску</w:t>
      </w:r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м</w:t>
      </w:r>
      <w:r w:rsidR="001A7A58" w:rsidRPr="003A6EB5">
        <w:rPr>
          <w:color w:val="000000"/>
        </w:rPr>
        <w:t xml:space="preserve">узей </w:t>
      </w:r>
      <w:r w:rsidR="001A7A58" w:rsidRPr="003A6EB5">
        <w:rPr>
          <w:color w:val="000000"/>
        </w:rPr>
        <w:lastRenderedPageBreak/>
        <w:t>авиации</w:t>
      </w:r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м</w:t>
      </w:r>
      <w:r w:rsidR="001A7A58" w:rsidRPr="003A6EB5">
        <w:rPr>
          <w:color w:val="000000"/>
        </w:rPr>
        <w:t xml:space="preserve">узей </w:t>
      </w:r>
      <w:proofErr w:type="spellStart"/>
      <w:r w:rsidR="001A7A58" w:rsidRPr="003A6EB5">
        <w:rPr>
          <w:color w:val="000000"/>
        </w:rPr>
        <w:t>П.М.Камозина</w:t>
      </w:r>
      <w:proofErr w:type="spellEnd"/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ш</w:t>
      </w:r>
      <w:r w:rsidR="001A7A58" w:rsidRPr="003A6EB5">
        <w:rPr>
          <w:color w:val="000000"/>
        </w:rPr>
        <w:t xml:space="preserve">кола искусств </w:t>
      </w:r>
      <w:proofErr w:type="spellStart"/>
      <w:r w:rsidR="001A7A58" w:rsidRPr="003A6EB5">
        <w:rPr>
          <w:color w:val="000000"/>
        </w:rPr>
        <w:t>им</w:t>
      </w:r>
      <w:proofErr w:type="gramStart"/>
      <w:r w:rsidR="001A7A58" w:rsidRPr="003A6EB5">
        <w:rPr>
          <w:color w:val="000000"/>
        </w:rPr>
        <w:t>.Н</w:t>
      </w:r>
      <w:proofErr w:type="gramEnd"/>
      <w:r w:rsidR="001A7A58" w:rsidRPr="003A6EB5">
        <w:rPr>
          <w:color w:val="000000"/>
        </w:rPr>
        <w:t>иколаевой</w:t>
      </w:r>
      <w:proofErr w:type="spellEnd"/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э</w:t>
      </w:r>
      <w:r w:rsidR="001A7A58" w:rsidRPr="003A6EB5">
        <w:rPr>
          <w:color w:val="000000"/>
        </w:rPr>
        <w:t>кскурсия по Брянску</w:t>
      </w:r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к</w:t>
      </w:r>
      <w:r w:rsidR="001A7A58" w:rsidRPr="003A6EB5">
        <w:rPr>
          <w:color w:val="000000"/>
        </w:rPr>
        <w:t>артинная галерея «Персона»</w:t>
      </w:r>
      <w:r w:rsidR="00214FDE">
        <w:rPr>
          <w:b/>
          <w:color w:val="000000"/>
        </w:rPr>
        <w:t xml:space="preserve">, </w:t>
      </w:r>
      <w:r w:rsidR="00214FDE">
        <w:rPr>
          <w:color w:val="000000"/>
        </w:rPr>
        <w:t>к</w:t>
      </w:r>
      <w:r w:rsidR="001A7A58" w:rsidRPr="003A6EB5">
        <w:rPr>
          <w:color w:val="000000"/>
        </w:rPr>
        <w:t>онезавод в «</w:t>
      </w:r>
      <w:proofErr w:type="spellStart"/>
      <w:r w:rsidR="001A7A58" w:rsidRPr="003A6EB5">
        <w:rPr>
          <w:color w:val="000000"/>
        </w:rPr>
        <w:t>Тиганово</w:t>
      </w:r>
      <w:proofErr w:type="spellEnd"/>
      <w:r w:rsidR="001A7A58" w:rsidRPr="003A6EB5">
        <w:rPr>
          <w:color w:val="000000"/>
        </w:rPr>
        <w:t>»</w:t>
      </w:r>
      <w:r w:rsidR="00214FDE">
        <w:rPr>
          <w:b/>
          <w:color w:val="000000"/>
        </w:rPr>
        <w:t xml:space="preserve">, </w:t>
      </w:r>
      <w:r w:rsidR="00501AE1" w:rsidRPr="003A6EB5">
        <w:rPr>
          <w:color w:val="000000"/>
        </w:rPr>
        <w:t>Музейные</w:t>
      </w:r>
      <w:r w:rsidR="00860DEE" w:rsidRPr="003A6EB5">
        <w:rPr>
          <w:color w:val="000000"/>
        </w:rPr>
        <w:t xml:space="preserve"> занятие в ДОУ</w:t>
      </w:r>
      <w:r w:rsidR="008712BB">
        <w:rPr>
          <w:color w:val="000000"/>
        </w:rPr>
        <w:t xml:space="preserve"> и др</w:t>
      </w:r>
      <w:r w:rsidR="00541003">
        <w:rPr>
          <w:color w:val="000000"/>
        </w:rPr>
        <w:t>.</w:t>
      </w:r>
      <w:r w:rsidR="002C0E6C" w:rsidRPr="003A6EB5">
        <w:rPr>
          <w:color w:val="000000"/>
        </w:rPr>
        <w:t xml:space="preserve"> </w:t>
      </w:r>
    </w:p>
    <w:p w:rsidR="00214FDE" w:rsidRDefault="00214FDE" w:rsidP="00103C64">
      <w:pPr>
        <w:ind w:left="-567"/>
        <w:rPr>
          <w:b/>
          <w:color w:val="000000"/>
        </w:rPr>
      </w:pPr>
    </w:p>
    <w:p w:rsidR="00F70689" w:rsidRPr="003A6EB5" w:rsidRDefault="005E550C" w:rsidP="00103C64">
      <w:pPr>
        <w:ind w:left="-567"/>
        <w:rPr>
          <w:b/>
          <w:color w:val="000000"/>
        </w:rPr>
      </w:pPr>
      <w:r>
        <w:rPr>
          <w:b/>
          <w:color w:val="000000"/>
          <w:shd w:val="clear" w:color="auto" w:fill="FFFFFF"/>
        </w:rPr>
        <w:tab/>
      </w:r>
      <w:bookmarkStart w:id="0" w:name="_GoBack"/>
      <w:bookmarkEnd w:id="0"/>
      <w:r w:rsidR="00F70689" w:rsidRPr="003A6EB5">
        <w:rPr>
          <w:b/>
          <w:color w:val="000000"/>
          <w:shd w:val="clear" w:color="auto" w:fill="FFFFFF"/>
        </w:rPr>
        <w:t xml:space="preserve">Таким образом, </w:t>
      </w:r>
      <w:r w:rsidR="00F70689" w:rsidRPr="003A6EB5">
        <w:rPr>
          <w:b/>
        </w:rPr>
        <w:t xml:space="preserve">методическое сопровождение деятельности педагогов </w:t>
      </w:r>
      <w:r w:rsidR="00F70689" w:rsidRPr="003A6EB5">
        <w:rPr>
          <w:b/>
          <w:color w:val="000000"/>
          <w:shd w:val="clear" w:color="auto" w:fill="FFFFFF"/>
        </w:rPr>
        <w:t>позволяет систематизировать и активизировать их деятельность, а</w:t>
      </w:r>
      <w:r w:rsidR="00F70689" w:rsidRPr="003A6EB5">
        <w:rPr>
          <w:b/>
        </w:rPr>
        <w:t xml:space="preserve"> создание условий для внедрения регионального компонента в процесс реализации ООП и Программы воспитания </w:t>
      </w:r>
      <w:r w:rsidR="00F70689" w:rsidRPr="003A6EB5">
        <w:rPr>
          <w:b/>
          <w:color w:val="000000"/>
          <w:shd w:val="clear" w:color="auto" w:fill="FFFFFF"/>
        </w:rPr>
        <w:t>позволяет создать систему нравственно- патрио</w:t>
      </w:r>
      <w:r w:rsidR="00310F66" w:rsidRPr="003A6EB5">
        <w:rPr>
          <w:b/>
          <w:color w:val="000000"/>
          <w:shd w:val="clear" w:color="auto" w:fill="FFFFFF"/>
        </w:rPr>
        <w:t>тического воспитания</w:t>
      </w:r>
      <w:r w:rsidR="00F70689" w:rsidRPr="003A6EB5">
        <w:rPr>
          <w:b/>
        </w:rPr>
        <w:t xml:space="preserve"> </w:t>
      </w:r>
      <w:r w:rsidR="00310F66" w:rsidRPr="003A6EB5">
        <w:rPr>
          <w:b/>
          <w:color w:val="000000"/>
          <w:shd w:val="clear" w:color="auto" w:fill="FFFFFF"/>
        </w:rPr>
        <w:t xml:space="preserve">и соответственно, в целом, повысить качество дошкольного </w:t>
      </w:r>
      <w:r w:rsidR="00310F66" w:rsidRPr="003A6EB5">
        <w:rPr>
          <w:b/>
        </w:rPr>
        <w:t xml:space="preserve">воспитания и образования в </w:t>
      </w:r>
      <w:r w:rsidR="00310F66" w:rsidRPr="003A6EB5">
        <w:rPr>
          <w:b/>
          <w:lang w:bidi="ru-RU"/>
        </w:rPr>
        <w:t>ДОУ.</w:t>
      </w:r>
      <w:r w:rsidR="00F70689" w:rsidRPr="003A6EB5">
        <w:rPr>
          <w:b/>
          <w:color w:val="000000"/>
        </w:rPr>
        <w:br/>
      </w:r>
    </w:p>
    <w:p w:rsidR="00B2553D" w:rsidRPr="003A6EB5" w:rsidRDefault="00B2553D" w:rsidP="00103C64">
      <w:pPr>
        <w:ind w:left="-567"/>
      </w:pPr>
      <w:r w:rsidRPr="003A6EB5">
        <w:t>А</w:t>
      </w:r>
      <w:r w:rsidR="009806FF" w:rsidRPr="003A6EB5">
        <w:t xml:space="preserve"> сейчас я хочу познакомить вас </w:t>
      </w:r>
      <w:r w:rsidRPr="003A6EB5">
        <w:t>с нашим последним проектом это «Детский проект «Пресс-центр «Колокольчик». («</w:t>
      </w:r>
      <w:r w:rsidRPr="003A6EB5">
        <w:rPr>
          <w:bCs/>
        </w:rPr>
        <w:t>Детская журналистика как инновационный подход в развитии системы «мягких навыков» у старших  дошкольников средствами патриотического воспитания</w:t>
      </w:r>
      <w:r w:rsidR="005B431D">
        <w:rPr>
          <w:bCs/>
        </w:rPr>
        <w:t>»</w:t>
      </w:r>
      <w:r w:rsidRPr="003A6EB5">
        <w:t>)</w:t>
      </w:r>
    </w:p>
    <w:p w:rsidR="00103C64" w:rsidRPr="00103C64" w:rsidRDefault="00103C64" w:rsidP="00103C64">
      <w:pPr>
        <w:shd w:val="clear" w:color="auto" w:fill="FFFFFF"/>
        <w:ind w:left="-567" w:right="392"/>
        <w:rPr>
          <w:shd w:val="clear" w:color="auto" w:fill="FFFFFF"/>
        </w:rPr>
      </w:pPr>
      <w:r w:rsidRPr="00103C64">
        <w:rPr>
          <w:b/>
        </w:rPr>
        <w:t>Цель нашего проекта</w:t>
      </w:r>
      <w:r w:rsidRPr="00103C64">
        <w:t xml:space="preserve">: создание актуального информационного пространства детского сада, обеспечение личностного роста, развития творческого потенциала и воспитание патриотических качеств дошкольников через их участие в </w:t>
      </w:r>
      <w:r w:rsidRPr="00103C64">
        <w:rPr>
          <w:shd w:val="clear" w:color="auto" w:fill="FFFFFF"/>
        </w:rPr>
        <w:t>общественно - активной деятельности.</w:t>
      </w:r>
    </w:p>
    <w:p w:rsidR="00103C64" w:rsidRPr="00103C64" w:rsidRDefault="00103C64" w:rsidP="00103C64">
      <w:pPr>
        <w:shd w:val="clear" w:color="auto" w:fill="FFFFFF"/>
        <w:ind w:left="-567" w:right="392"/>
        <w:rPr>
          <w:b/>
        </w:rPr>
      </w:pPr>
      <w:r w:rsidRPr="00103C64">
        <w:rPr>
          <w:b/>
        </w:rPr>
        <w:t>С задачами проекта вы можете ознакомиться на слайде.</w:t>
      </w:r>
    </w:p>
    <w:p w:rsidR="00214FDE" w:rsidRPr="003A6EB5" w:rsidRDefault="00214FDE" w:rsidP="00103C64">
      <w:pPr>
        <w:pStyle w:val="a6"/>
        <w:ind w:left="-567" w:right="391"/>
      </w:pPr>
      <w:r w:rsidRPr="003A6EB5">
        <w:rPr>
          <w:b/>
        </w:rPr>
        <w:t>Итоговым мероприятием нашего</w:t>
      </w:r>
      <w:r w:rsidRPr="003A6EB5">
        <w:t xml:space="preserve"> проекта мы решили сделать телепередачу «Новости «Колокольчика», посвященн</w:t>
      </w:r>
      <w:r>
        <w:t>ую знаменательному дню 29 июня.</w:t>
      </w:r>
    </w:p>
    <w:p w:rsidR="00214FDE" w:rsidRPr="003A6EB5" w:rsidRDefault="00214FDE" w:rsidP="00103C64">
      <w:pPr>
        <w:pStyle w:val="a6"/>
        <w:ind w:left="-567" w:right="392"/>
        <w:rPr>
          <w:b/>
        </w:rPr>
      </w:pPr>
      <w:r w:rsidRPr="003A6EB5">
        <w:t>И сейчас фрагмент этой телепередачи я и предоставлю вашему вниманию.</w:t>
      </w:r>
    </w:p>
    <w:p w:rsidR="001A7A58" w:rsidRPr="003A6EB5" w:rsidRDefault="001A7A58" w:rsidP="00103C64">
      <w:pPr>
        <w:ind w:left="-567"/>
        <w:rPr>
          <w:color w:val="000000"/>
        </w:rPr>
      </w:pPr>
    </w:p>
    <w:p w:rsidR="008910FD" w:rsidRPr="00B2553D" w:rsidRDefault="008910FD" w:rsidP="00AE5A4D">
      <w:pPr>
        <w:rPr>
          <w:b/>
          <w:color w:val="000000"/>
        </w:rPr>
      </w:pPr>
    </w:p>
    <w:sectPr w:rsidR="008910FD" w:rsidRPr="00B2553D" w:rsidSect="00C308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FB8"/>
    <w:multiLevelType w:val="hybridMultilevel"/>
    <w:tmpl w:val="C9AA3A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1927C89"/>
    <w:multiLevelType w:val="hybridMultilevel"/>
    <w:tmpl w:val="B9709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164B"/>
    <w:multiLevelType w:val="hybridMultilevel"/>
    <w:tmpl w:val="DE782A66"/>
    <w:lvl w:ilvl="0" w:tplc="0419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3">
    <w:nsid w:val="09716304"/>
    <w:multiLevelType w:val="hybridMultilevel"/>
    <w:tmpl w:val="DE20FA2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CF66E44"/>
    <w:multiLevelType w:val="hybridMultilevel"/>
    <w:tmpl w:val="0A7A2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A0249"/>
    <w:multiLevelType w:val="hybridMultilevel"/>
    <w:tmpl w:val="F2344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E202F3"/>
    <w:multiLevelType w:val="hybridMultilevel"/>
    <w:tmpl w:val="9B4C1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8339B"/>
    <w:multiLevelType w:val="hybridMultilevel"/>
    <w:tmpl w:val="D9F4DFFE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64A742A"/>
    <w:multiLevelType w:val="hybridMultilevel"/>
    <w:tmpl w:val="68C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4C6D74"/>
    <w:multiLevelType w:val="hybridMultilevel"/>
    <w:tmpl w:val="97FAFBBC"/>
    <w:lvl w:ilvl="0" w:tplc="15BC3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4D7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402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474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663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EC3B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49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26A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263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B84E45"/>
    <w:multiLevelType w:val="hybridMultilevel"/>
    <w:tmpl w:val="F55098F4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58E7631C"/>
    <w:multiLevelType w:val="hybridMultilevel"/>
    <w:tmpl w:val="E75428F6"/>
    <w:lvl w:ilvl="0" w:tplc="963ACC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34654"/>
    <w:multiLevelType w:val="hybridMultilevel"/>
    <w:tmpl w:val="75B89B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5B690BC4"/>
    <w:multiLevelType w:val="hybridMultilevel"/>
    <w:tmpl w:val="1F56A7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684572CF"/>
    <w:multiLevelType w:val="hybridMultilevel"/>
    <w:tmpl w:val="5D526D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0361D"/>
    <w:multiLevelType w:val="hybridMultilevel"/>
    <w:tmpl w:val="51967AC8"/>
    <w:lvl w:ilvl="0" w:tplc="D750B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104A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16D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7A1E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243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2C6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29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4C86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06D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9852F34"/>
    <w:multiLevelType w:val="hybridMultilevel"/>
    <w:tmpl w:val="51A24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79"/>
    <w:rsid w:val="00011220"/>
    <w:rsid w:val="000130CC"/>
    <w:rsid w:val="000174DB"/>
    <w:rsid w:val="000340FD"/>
    <w:rsid w:val="000378B2"/>
    <w:rsid w:val="00037BC8"/>
    <w:rsid w:val="00043617"/>
    <w:rsid w:val="00050CB5"/>
    <w:rsid w:val="00072411"/>
    <w:rsid w:val="00072C6B"/>
    <w:rsid w:val="00073382"/>
    <w:rsid w:val="00090D37"/>
    <w:rsid w:val="000C0493"/>
    <w:rsid w:val="000D523A"/>
    <w:rsid w:val="000D5648"/>
    <w:rsid w:val="0010078A"/>
    <w:rsid w:val="00103C64"/>
    <w:rsid w:val="00104ED6"/>
    <w:rsid w:val="001053B3"/>
    <w:rsid w:val="00106917"/>
    <w:rsid w:val="001118B2"/>
    <w:rsid w:val="00113650"/>
    <w:rsid w:val="001402B2"/>
    <w:rsid w:val="00142DFB"/>
    <w:rsid w:val="00150595"/>
    <w:rsid w:val="00163D08"/>
    <w:rsid w:val="001815E8"/>
    <w:rsid w:val="001A1FA7"/>
    <w:rsid w:val="001A7A58"/>
    <w:rsid w:val="001C7453"/>
    <w:rsid w:val="001D1666"/>
    <w:rsid w:val="001E63EE"/>
    <w:rsid w:val="001F535E"/>
    <w:rsid w:val="00214FDE"/>
    <w:rsid w:val="00232FAF"/>
    <w:rsid w:val="00245ACD"/>
    <w:rsid w:val="0026678F"/>
    <w:rsid w:val="002748BA"/>
    <w:rsid w:val="002A0EE4"/>
    <w:rsid w:val="002A669E"/>
    <w:rsid w:val="002C0E6C"/>
    <w:rsid w:val="002C6B2F"/>
    <w:rsid w:val="002F6ACF"/>
    <w:rsid w:val="00304E8E"/>
    <w:rsid w:val="003065E7"/>
    <w:rsid w:val="00310F66"/>
    <w:rsid w:val="0034761A"/>
    <w:rsid w:val="00357622"/>
    <w:rsid w:val="003854C3"/>
    <w:rsid w:val="00390A52"/>
    <w:rsid w:val="0039266F"/>
    <w:rsid w:val="003A49CB"/>
    <w:rsid w:val="003A6EB5"/>
    <w:rsid w:val="003D7237"/>
    <w:rsid w:val="003E6FE6"/>
    <w:rsid w:val="004009A5"/>
    <w:rsid w:val="00402A0F"/>
    <w:rsid w:val="00406DFC"/>
    <w:rsid w:val="00414B79"/>
    <w:rsid w:val="00433235"/>
    <w:rsid w:val="00446BF4"/>
    <w:rsid w:val="004502DE"/>
    <w:rsid w:val="00460336"/>
    <w:rsid w:val="00461449"/>
    <w:rsid w:val="004927A9"/>
    <w:rsid w:val="00492EB0"/>
    <w:rsid w:val="004A0FE1"/>
    <w:rsid w:val="004B369D"/>
    <w:rsid w:val="004B6B14"/>
    <w:rsid w:val="004B7302"/>
    <w:rsid w:val="004C31F0"/>
    <w:rsid w:val="004D4E9B"/>
    <w:rsid w:val="004D7D45"/>
    <w:rsid w:val="00501AE1"/>
    <w:rsid w:val="00502C7C"/>
    <w:rsid w:val="00503F00"/>
    <w:rsid w:val="00526943"/>
    <w:rsid w:val="00530BAC"/>
    <w:rsid w:val="00532492"/>
    <w:rsid w:val="00541003"/>
    <w:rsid w:val="005A4E47"/>
    <w:rsid w:val="005A5AE9"/>
    <w:rsid w:val="005B431D"/>
    <w:rsid w:val="005E22BB"/>
    <w:rsid w:val="005E550C"/>
    <w:rsid w:val="005F48BB"/>
    <w:rsid w:val="005F7C3E"/>
    <w:rsid w:val="0060283B"/>
    <w:rsid w:val="0061183D"/>
    <w:rsid w:val="00615717"/>
    <w:rsid w:val="00623576"/>
    <w:rsid w:val="0063313B"/>
    <w:rsid w:val="00634305"/>
    <w:rsid w:val="0064463C"/>
    <w:rsid w:val="00646ADB"/>
    <w:rsid w:val="006524F8"/>
    <w:rsid w:val="00657D38"/>
    <w:rsid w:val="00675DF4"/>
    <w:rsid w:val="0069566A"/>
    <w:rsid w:val="006C546F"/>
    <w:rsid w:val="006C5577"/>
    <w:rsid w:val="006E1879"/>
    <w:rsid w:val="00700546"/>
    <w:rsid w:val="00704A9D"/>
    <w:rsid w:val="00705C5D"/>
    <w:rsid w:val="007204CC"/>
    <w:rsid w:val="00722F9C"/>
    <w:rsid w:val="00732251"/>
    <w:rsid w:val="00741892"/>
    <w:rsid w:val="00743FB5"/>
    <w:rsid w:val="00745CC6"/>
    <w:rsid w:val="00766803"/>
    <w:rsid w:val="007733BF"/>
    <w:rsid w:val="007A21C8"/>
    <w:rsid w:val="007B1A8A"/>
    <w:rsid w:val="007B4D8A"/>
    <w:rsid w:val="007C041A"/>
    <w:rsid w:val="007C42AE"/>
    <w:rsid w:val="007D6E3E"/>
    <w:rsid w:val="007E557B"/>
    <w:rsid w:val="007F32E5"/>
    <w:rsid w:val="0083199A"/>
    <w:rsid w:val="00833AE5"/>
    <w:rsid w:val="00852B76"/>
    <w:rsid w:val="00860DEE"/>
    <w:rsid w:val="008712BB"/>
    <w:rsid w:val="00883768"/>
    <w:rsid w:val="0089097A"/>
    <w:rsid w:val="008910FD"/>
    <w:rsid w:val="008936F2"/>
    <w:rsid w:val="008A3680"/>
    <w:rsid w:val="008B11B2"/>
    <w:rsid w:val="008B4383"/>
    <w:rsid w:val="008C584A"/>
    <w:rsid w:val="008D1539"/>
    <w:rsid w:val="008D40BE"/>
    <w:rsid w:val="008E27CE"/>
    <w:rsid w:val="008F69BB"/>
    <w:rsid w:val="0091199F"/>
    <w:rsid w:val="00915FEA"/>
    <w:rsid w:val="00943184"/>
    <w:rsid w:val="00943CD1"/>
    <w:rsid w:val="009558FC"/>
    <w:rsid w:val="009806FF"/>
    <w:rsid w:val="00984FCE"/>
    <w:rsid w:val="00987528"/>
    <w:rsid w:val="009A53CB"/>
    <w:rsid w:val="009A686B"/>
    <w:rsid w:val="009B2489"/>
    <w:rsid w:val="009B65E4"/>
    <w:rsid w:val="009C5313"/>
    <w:rsid w:val="009C5CD1"/>
    <w:rsid w:val="009F0D11"/>
    <w:rsid w:val="009F4A40"/>
    <w:rsid w:val="00A0229C"/>
    <w:rsid w:val="00A072ED"/>
    <w:rsid w:val="00A11B78"/>
    <w:rsid w:val="00A20B81"/>
    <w:rsid w:val="00A217CE"/>
    <w:rsid w:val="00A27603"/>
    <w:rsid w:val="00A44B43"/>
    <w:rsid w:val="00A6640E"/>
    <w:rsid w:val="00A71C25"/>
    <w:rsid w:val="00A8779B"/>
    <w:rsid w:val="00AD37EE"/>
    <w:rsid w:val="00AD43D2"/>
    <w:rsid w:val="00AD6A6A"/>
    <w:rsid w:val="00AE5A4D"/>
    <w:rsid w:val="00AF5B5D"/>
    <w:rsid w:val="00B13477"/>
    <w:rsid w:val="00B2553D"/>
    <w:rsid w:val="00B25B48"/>
    <w:rsid w:val="00B273FB"/>
    <w:rsid w:val="00B434A6"/>
    <w:rsid w:val="00B54C3A"/>
    <w:rsid w:val="00B60576"/>
    <w:rsid w:val="00B730B5"/>
    <w:rsid w:val="00B7435A"/>
    <w:rsid w:val="00B94296"/>
    <w:rsid w:val="00BA5C7C"/>
    <w:rsid w:val="00BB008D"/>
    <w:rsid w:val="00BC3E09"/>
    <w:rsid w:val="00BE1471"/>
    <w:rsid w:val="00BF5C3D"/>
    <w:rsid w:val="00C26230"/>
    <w:rsid w:val="00C30853"/>
    <w:rsid w:val="00C401C6"/>
    <w:rsid w:val="00C45294"/>
    <w:rsid w:val="00C560AD"/>
    <w:rsid w:val="00C663B6"/>
    <w:rsid w:val="00C73C5C"/>
    <w:rsid w:val="00C75976"/>
    <w:rsid w:val="00C83DB2"/>
    <w:rsid w:val="00CA78A1"/>
    <w:rsid w:val="00CE3794"/>
    <w:rsid w:val="00CE62CE"/>
    <w:rsid w:val="00D00144"/>
    <w:rsid w:val="00D121F6"/>
    <w:rsid w:val="00D36BD5"/>
    <w:rsid w:val="00D371F4"/>
    <w:rsid w:val="00D53F47"/>
    <w:rsid w:val="00D676CB"/>
    <w:rsid w:val="00D8078A"/>
    <w:rsid w:val="00DA5C48"/>
    <w:rsid w:val="00DB2C24"/>
    <w:rsid w:val="00DB5E42"/>
    <w:rsid w:val="00DB748C"/>
    <w:rsid w:val="00DC4644"/>
    <w:rsid w:val="00DD62F1"/>
    <w:rsid w:val="00DD6F5B"/>
    <w:rsid w:val="00DE463F"/>
    <w:rsid w:val="00DE65EB"/>
    <w:rsid w:val="00E228F8"/>
    <w:rsid w:val="00E30DCE"/>
    <w:rsid w:val="00E41EA7"/>
    <w:rsid w:val="00E51F88"/>
    <w:rsid w:val="00E6630B"/>
    <w:rsid w:val="00E72460"/>
    <w:rsid w:val="00E7773C"/>
    <w:rsid w:val="00E82D8B"/>
    <w:rsid w:val="00E93AE9"/>
    <w:rsid w:val="00EA0EEB"/>
    <w:rsid w:val="00EA5A0F"/>
    <w:rsid w:val="00EC4748"/>
    <w:rsid w:val="00ED22C2"/>
    <w:rsid w:val="00EF74D9"/>
    <w:rsid w:val="00F058B4"/>
    <w:rsid w:val="00F12591"/>
    <w:rsid w:val="00F22FE6"/>
    <w:rsid w:val="00F27321"/>
    <w:rsid w:val="00F4280B"/>
    <w:rsid w:val="00F62149"/>
    <w:rsid w:val="00F6489F"/>
    <w:rsid w:val="00F70689"/>
    <w:rsid w:val="00F71469"/>
    <w:rsid w:val="00F76289"/>
    <w:rsid w:val="00F846E5"/>
    <w:rsid w:val="00F92CF2"/>
    <w:rsid w:val="00FA449B"/>
    <w:rsid w:val="00FA4E05"/>
    <w:rsid w:val="00FA7DB5"/>
    <w:rsid w:val="00FB20F5"/>
    <w:rsid w:val="00FD166F"/>
    <w:rsid w:val="00FD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48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199A"/>
    <w:rPr>
      <w:i/>
      <w:iCs/>
    </w:rPr>
  </w:style>
  <w:style w:type="character" w:customStyle="1" w:styleId="a4">
    <w:name w:val="Без интервала Знак"/>
    <w:link w:val="a5"/>
    <w:locked/>
    <w:rsid w:val="0083199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83199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9C5313"/>
    <w:pPr>
      <w:ind w:left="720"/>
      <w:contextualSpacing/>
    </w:pPr>
  </w:style>
  <w:style w:type="character" w:styleId="a7">
    <w:name w:val="Hyperlink"/>
    <w:semiHidden/>
    <w:unhideWhenUsed/>
    <w:rsid w:val="00F22FE6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character" w:styleId="a8">
    <w:name w:val="Strong"/>
    <w:basedOn w:val="a0"/>
    <w:uiPriority w:val="22"/>
    <w:qFormat/>
    <w:rsid w:val="00F22FE6"/>
    <w:rPr>
      <w:b/>
      <w:bCs/>
    </w:rPr>
  </w:style>
  <w:style w:type="character" w:customStyle="1" w:styleId="FontStyle217">
    <w:name w:val="Font Style217"/>
    <w:rsid w:val="00CE62CE"/>
    <w:rPr>
      <w:rFonts w:ascii="Microsoft Sans Serif" w:hAnsi="Microsoft Sans Serif" w:cs="Microsoft Sans Serif" w:hint="default"/>
      <w:sz w:val="14"/>
      <w:szCs w:val="14"/>
    </w:rPr>
  </w:style>
  <w:style w:type="paragraph" w:styleId="a9">
    <w:name w:val="Normal (Web)"/>
    <w:basedOn w:val="a"/>
    <w:uiPriority w:val="99"/>
    <w:unhideWhenUsed/>
    <w:rsid w:val="00705C5D"/>
    <w:pPr>
      <w:spacing w:before="100" w:beforeAutospacing="1" w:after="100" w:afterAutospacing="1"/>
    </w:pPr>
  </w:style>
  <w:style w:type="character" w:customStyle="1" w:styleId="c21">
    <w:name w:val="c21"/>
    <w:basedOn w:val="a0"/>
    <w:rsid w:val="003854C3"/>
  </w:style>
  <w:style w:type="character" w:customStyle="1" w:styleId="10">
    <w:name w:val="Заголовок 1 Знак"/>
    <w:basedOn w:val="a0"/>
    <w:link w:val="1"/>
    <w:uiPriority w:val="9"/>
    <w:rsid w:val="00F6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rsid w:val="00304E8E"/>
  </w:style>
  <w:style w:type="character" w:customStyle="1" w:styleId="2">
    <w:name w:val="Основной текст (2)_"/>
    <w:basedOn w:val="a0"/>
    <w:link w:val="20"/>
    <w:rsid w:val="00B434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4A6"/>
    <w:pPr>
      <w:widowControl w:val="0"/>
      <w:shd w:val="clear" w:color="auto" w:fill="FFFFFF"/>
      <w:spacing w:after="2520" w:line="322" w:lineRule="exact"/>
      <w:jc w:val="center"/>
    </w:pPr>
    <w:rPr>
      <w:sz w:val="28"/>
      <w:szCs w:val="28"/>
      <w:lang w:eastAsia="en-US"/>
    </w:rPr>
  </w:style>
  <w:style w:type="character" w:customStyle="1" w:styleId="15Exact">
    <w:name w:val="Основной текст (15) Exact"/>
    <w:basedOn w:val="a0"/>
    <w:link w:val="15"/>
    <w:rsid w:val="0046144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46144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32Tahoma22pt">
    <w:name w:val="Заголовок №3 (2) + Tahoma;22 pt;Полужирный"/>
    <w:basedOn w:val="a0"/>
    <w:rsid w:val="0046144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c1">
    <w:name w:val="c1"/>
    <w:rsid w:val="00037BC8"/>
    <w:rPr>
      <w:rFonts w:ascii="Times New Roman" w:hAnsi="Times New Roman" w:cs="Times New Roman" w:hint="default"/>
    </w:rPr>
  </w:style>
  <w:style w:type="character" w:customStyle="1" w:styleId="2Verdana10pt">
    <w:name w:val="Основной текст (2) + Verdana;10 pt;Полужирный"/>
    <w:basedOn w:val="2"/>
    <w:rsid w:val="009B65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D6E3E"/>
  </w:style>
  <w:style w:type="paragraph" w:styleId="aa">
    <w:name w:val="Balloon Text"/>
    <w:basedOn w:val="a"/>
    <w:link w:val="ab"/>
    <w:uiPriority w:val="99"/>
    <w:semiHidden/>
    <w:unhideWhenUsed/>
    <w:rsid w:val="00D676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48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3199A"/>
    <w:rPr>
      <w:i/>
      <w:iCs/>
    </w:rPr>
  </w:style>
  <w:style w:type="character" w:customStyle="1" w:styleId="a4">
    <w:name w:val="Без интервала Знак"/>
    <w:link w:val="a5"/>
    <w:locked/>
    <w:rsid w:val="0083199A"/>
    <w:rPr>
      <w:rFonts w:ascii="Calibri" w:eastAsia="Calibri" w:hAnsi="Calibri" w:cs="Calibri"/>
    </w:rPr>
  </w:style>
  <w:style w:type="paragraph" w:styleId="a5">
    <w:name w:val="No Spacing"/>
    <w:link w:val="a4"/>
    <w:uiPriority w:val="1"/>
    <w:qFormat/>
    <w:rsid w:val="0083199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9C5313"/>
    <w:pPr>
      <w:ind w:left="720"/>
      <w:contextualSpacing/>
    </w:pPr>
  </w:style>
  <w:style w:type="character" w:styleId="a7">
    <w:name w:val="Hyperlink"/>
    <w:semiHidden/>
    <w:unhideWhenUsed/>
    <w:rsid w:val="00F22FE6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character" w:styleId="a8">
    <w:name w:val="Strong"/>
    <w:basedOn w:val="a0"/>
    <w:uiPriority w:val="22"/>
    <w:qFormat/>
    <w:rsid w:val="00F22FE6"/>
    <w:rPr>
      <w:b/>
      <w:bCs/>
    </w:rPr>
  </w:style>
  <w:style w:type="character" w:customStyle="1" w:styleId="FontStyle217">
    <w:name w:val="Font Style217"/>
    <w:rsid w:val="00CE62CE"/>
    <w:rPr>
      <w:rFonts w:ascii="Microsoft Sans Serif" w:hAnsi="Microsoft Sans Serif" w:cs="Microsoft Sans Serif" w:hint="default"/>
      <w:sz w:val="14"/>
      <w:szCs w:val="14"/>
    </w:rPr>
  </w:style>
  <w:style w:type="paragraph" w:styleId="a9">
    <w:name w:val="Normal (Web)"/>
    <w:basedOn w:val="a"/>
    <w:uiPriority w:val="99"/>
    <w:unhideWhenUsed/>
    <w:rsid w:val="00705C5D"/>
    <w:pPr>
      <w:spacing w:before="100" w:beforeAutospacing="1" w:after="100" w:afterAutospacing="1"/>
    </w:pPr>
  </w:style>
  <w:style w:type="character" w:customStyle="1" w:styleId="c21">
    <w:name w:val="c21"/>
    <w:basedOn w:val="a0"/>
    <w:rsid w:val="003854C3"/>
  </w:style>
  <w:style w:type="character" w:customStyle="1" w:styleId="10">
    <w:name w:val="Заголовок 1 Знак"/>
    <w:basedOn w:val="a0"/>
    <w:link w:val="1"/>
    <w:uiPriority w:val="9"/>
    <w:rsid w:val="00F64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rsid w:val="00304E8E"/>
  </w:style>
  <w:style w:type="character" w:customStyle="1" w:styleId="2">
    <w:name w:val="Основной текст (2)_"/>
    <w:basedOn w:val="a0"/>
    <w:link w:val="20"/>
    <w:rsid w:val="00B434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34A6"/>
    <w:pPr>
      <w:widowControl w:val="0"/>
      <w:shd w:val="clear" w:color="auto" w:fill="FFFFFF"/>
      <w:spacing w:after="2520" w:line="322" w:lineRule="exact"/>
      <w:jc w:val="center"/>
    </w:pPr>
    <w:rPr>
      <w:sz w:val="28"/>
      <w:szCs w:val="28"/>
      <w:lang w:eastAsia="en-US"/>
    </w:rPr>
  </w:style>
  <w:style w:type="character" w:customStyle="1" w:styleId="15Exact">
    <w:name w:val="Основной текст (15) Exact"/>
    <w:basedOn w:val="a0"/>
    <w:link w:val="15"/>
    <w:rsid w:val="00461449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461449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32Tahoma22pt">
    <w:name w:val="Заголовок №3 (2) + Tahoma;22 pt;Полужирный"/>
    <w:basedOn w:val="a0"/>
    <w:rsid w:val="0046144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c1">
    <w:name w:val="c1"/>
    <w:rsid w:val="00037BC8"/>
    <w:rPr>
      <w:rFonts w:ascii="Times New Roman" w:hAnsi="Times New Roman" w:cs="Times New Roman" w:hint="default"/>
    </w:rPr>
  </w:style>
  <w:style w:type="character" w:customStyle="1" w:styleId="2Verdana10pt">
    <w:name w:val="Основной текст (2) + Verdana;10 pt;Полужирный"/>
    <w:basedOn w:val="2"/>
    <w:rsid w:val="009B65E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D6E3E"/>
  </w:style>
  <w:style w:type="paragraph" w:styleId="aa">
    <w:name w:val="Balloon Text"/>
    <w:basedOn w:val="a"/>
    <w:link w:val="ab"/>
    <w:uiPriority w:val="99"/>
    <w:semiHidden/>
    <w:unhideWhenUsed/>
    <w:rsid w:val="00D676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4A08-79FD-41A8-AA1D-16284912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194</cp:revision>
  <cp:lastPrinted>2022-09-16T08:21:00Z</cp:lastPrinted>
  <dcterms:created xsi:type="dcterms:W3CDTF">2022-09-11T18:37:00Z</dcterms:created>
  <dcterms:modified xsi:type="dcterms:W3CDTF">2022-09-19T06:22:00Z</dcterms:modified>
</cp:coreProperties>
</file>