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9" w:rsidRPr="006B5D07" w:rsidRDefault="0056794E" w:rsidP="00DD74DA">
      <w:pPr>
        <w:spacing w:after="0"/>
        <w:jc w:val="center"/>
        <w:rPr>
          <w:rFonts w:ascii="Times New Roman" w:hAnsi="Times New Roman" w:cs="Times New Roman"/>
          <w:b/>
        </w:rPr>
      </w:pPr>
      <w:r w:rsidRPr="006B5D07">
        <w:rPr>
          <w:rFonts w:ascii="Times New Roman" w:hAnsi="Times New Roman" w:cs="Times New Roman"/>
          <w:b/>
        </w:rPr>
        <w:t>Муниципальное бюджетное образовательное учреждение Детский сад № 2 г.Севска</w:t>
      </w:r>
    </w:p>
    <w:p w:rsidR="0056794E" w:rsidRPr="006B5D07" w:rsidRDefault="00676639" w:rsidP="00676639">
      <w:pPr>
        <w:spacing w:after="0"/>
        <w:jc w:val="center"/>
        <w:rPr>
          <w:rFonts w:ascii="Times New Roman" w:hAnsi="Times New Roman" w:cs="Times New Roman"/>
          <w:b/>
        </w:rPr>
      </w:pPr>
      <w:r w:rsidRPr="006B5D07">
        <w:rPr>
          <w:rFonts w:ascii="Times New Roman" w:hAnsi="Times New Roman" w:cs="Times New Roman"/>
          <w:b/>
        </w:rPr>
        <w:t>(</w:t>
      </w:r>
      <w:r w:rsidR="0056794E" w:rsidRPr="006B5D07">
        <w:rPr>
          <w:rFonts w:ascii="Times New Roman" w:hAnsi="Times New Roman" w:cs="Times New Roman"/>
          <w:b/>
        </w:rPr>
        <w:t>МБДОУ Детский сад № 2г.Севска</w:t>
      </w:r>
      <w:r w:rsidRPr="006B5D07">
        <w:rPr>
          <w:rFonts w:ascii="Times New Roman" w:hAnsi="Times New Roman" w:cs="Times New Roman"/>
          <w:b/>
        </w:rPr>
        <w:t>)</w:t>
      </w: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016F09" w:rsidRDefault="00016F09" w:rsidP="00676639">
      <w:pPr>
        <w:spacing w:after="0"/>
        <w:jc w:val="center"/>
        <w:rPr>
          <w:rFonts w:ascii="Times New Roman" w:hAnsi="Times New Roman" w:cs="Times New Roman"/>
        </w:rPr>
      </w:pPr>
    </w:p>
    <w:p w:rsidR="00016F09" w:rsidRDefault="00016F09" w:rsidP="00676639">
      <w:pPr>
        <w:spacing w:after="0"/>
        <w:jc w:val="center"/>
        <w:rPr>
          <w:rFonts w:ascii="Times New Roman" w:hAnsi="Times New Roman" w:cs="Times New Roman"/>
        </w:rPr>
      </w:pPr>
    </w:p>
    <w:p w:rsidR="00016F09" w:rsidRDefault="00016F09" w:rsidP="00676639">
      <w:pPr>
        <w:spacing w:after="0"/>
        <w:jc w:val="center"/>
        <w:rPr>
          <w:rFonts w:ascii="Times New Roman" w:hAnsi="Times New Roman" w:cs="Times New Roman"/>
        </w:rPr>
      </w:pPr>
    </w:p>
    <w:p w:rsidR="00016F09" w:rsidRDefault="00016F09" w:rsidP="00676639">
      <w:pPr>
        <w:spacing w:after="0"/>
        <w:jc w:val="center"/>
        <w:rPr>
          <w:rFonts w:ascii="Times New Roman" w:hAnsi="Times New Roman" w:cs="Times New Roman"/>
        </w:rPr>
      </w:pPr>
    </w:p>
    <w:p w:rsidR="00016F09" w:rsidRDefault="00016F09" w:rsidP="00676639">
      <w:pPr>
        <w:spacing w:after="0"/>
        <w:jc w:val="center"/>
        <w:rPr>
          <w:rFonts w:ascii="Times New Roman" w:hAnsi="Times New Roman" w:cs="Times New Roman"/>
        </w:rPr>
      </w:pPr>
    </w:p>
    <w:p w:rsidR="00016F09" w:rsidRDefault="00016F0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Default="00676639" w:rsidP="00016F09">
      <w:pPr>
        <w:spacing w:after="0"/>
        <w:rPr>
          <w:rFonts w:ascii="Times New Roman" w:hAnsi="Times New Roman" w:cs="Times New Roman"/>
        </w:rPr>
      </w:pPr>
    </w:p>
    <w:p w:rsidR="00016F09" w:rsidRDefault="00016F09" w:rsidP="00016F09">
      <w:pPr>
        <w:spacing w:after="0"/>
        <w:rPr>
          <w:rFonts w:ascii="Times New Roman" w:hAnsi="Times New Roman" w:cs="Times New Roman"/>
        </w:rPr>
      </w:pPr>
    </w:p>
    <w:p w:rsidR="00676639" w:rsidRDefault="00676639" w:rsidP="00676639">
      <w:pPr>
        <w:spacing w:after="0"/>
        <w:jc w:val="center"/>
        <w:rPr>
          <w:rFonts w:ascii="Times New Roman" w:hAnsi="Times New Roman" w:cs="Times New Roman"/>
        </w:rPr>
      </w:pPr>
    </w:p>
    <w:p w:rsidR="00676639" w:rsidRPr="00676639" w:rsidRDefault="00676639" w:rsidP="006766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639">
        <w:rPr>
          <w:rFonts w:ascii="Times New Roman" w:hAnsi="Times New Roman" w:cs="Times New Roman"/>
          <w:b/>
          <w:sz w:val="36"/>
          <w:szCs w:val="36"/>
        </w:rPr>
        <w:t>Мастер-класс</w:t>
      </w:r>
    </w:p>
    <w:p w:rsidR="00676639" w:rsidRDefault="00676639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676639"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  <w:t>«</w:t>
      </w:r>
      <w:r w:rsidR="00D27EC8"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  <w:t>Использование мнемотехники в работе с д</w:t>
      </w:r>
      <w:r w:rsidR="00315A20"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  <w:t>етьми дошкольного возраста</w:t>
      </w:r>
      <w:r w:rsidRPr="00676639"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  <w:t>»</w:t>
      </w:r>
    </w:p>
    <w:p w:rsidR="00676639" w:rsidRDefault="00676639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676639" w:rsidRDefault="00676639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676639" w:rsidRDefault="00676639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016F09" w:rsidRDefault="00016F09" w:rsidP="00016F09">
      <w:pPr>
        <w:jc w:val="right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016F09" w:rsidRDefault="00016F09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016F09" w:rsidRDefault="00016F09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D27EC8" w:rsidRDefault="00D27EC8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6B5D07" w:rsidRDefault="006B5D07" w:rsidP="00676639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6"/>
          <w:szCs w:val="36"/>
        </w:rPr>
      </w:pPr>
    </w:p>
    <w:p w:rsidR="00016F09" w:rsidRPr="00016F09" w:rsidRDefault="00016F09" w:rsidP="00016F09">
      <w:pPr>
        <w:spacing w:after="0"/>
        <w:jc w:val="right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6F0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Подготовила и провела</w:t>
      </w:r>
    </w:p>
    <w:p w:rsidR="008C7B43" w:rsidRDefault="00016F09" w:rsidP="00016F09">
      <w:pPr>
        <w:spacing w:after="0"/>
        <w:jc w:val="right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в</w:t>
      </w:r>
      <w:r w:rsidRPr="00016F0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оспита</w:t>
      </w:r>
      <w:r w:rsidR="006B5D07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т</w:t>
      </w:r>
      <w:r w:rsidRPr="00016F0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ель Н.В. Рык</w:t>
      </w:r>
    </w:p>
    <w:p w:rsidR="00016F09" w:rsidRDefault="00016F09" w:rsidP="00016F09">
      <w:pPr>
        <w:spacing w:after="0"/>
        <w:jc w:val="right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B5D07" w:rsidRDefault="006B5D07" w:rsidP="00016F09">
      <w:pPr>
        <w:spacing w:after="0"/>
        <w:jc w:val="right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B5D07" w:rsidRDefault="006B5D07" w:rsidP="00016F09">
      <w:pPr>
        <w:spacing w:after="0"/>
        <w:jc w:val="right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B5D07" w:rsidRDefault="006B5D07" w:rsidP="00016F09">
      <w:pPr>
        <w:spacing w:after="0"/>
        <w:jc w:val="right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B5D07" w:rsidRDefault="006B5D07" w:rsidP="006B5D07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B5D07" w:rsidRDefault="006B5D07" w:rsidP="006B5D07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B5D07" w:rsidRPr="001421DE" w:rsidRDefault="006B5D07" w:rsidP="006B5D07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421DE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Цель: </w:t>
      </w:r>
      <w:r w:rsidR="00587094"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знакомление педагогов с образовательной технологией мнемотехники, обеспечивающей эффективное запоминание</w:t>
      </w:r>
    </w:p>
    <w:p w:rsidR="00D15AE8" w:rsidRPr="001421DE" w:rsidRDefault="00D15AE8" w:rsidP="006B5D07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421DE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</w:t>
      </w:r>
    </w:p>
    <w:p w:rsidR="006A2C9D" w:rsidRPr="001421DE" w:rsidRDefault="006A2C9D" w:rsidP="00D4772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21DE">
        <w:rPr>
          <w:color w:val="111111"/>
          <w:sz w:val="28"/>
          <w:szCs w:val="28"/>
        </w:rPr>
        <w:t>активизировать деятельность педагогов по </w:t>
      </w:r>
      <w:r w:rsidRPr="001421D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использованию эффективных</w:t>
      </w:r>
      <w:r w:rsidR="00242F11" w:rsidRPr="001421DE">
        <w:rPr>
          <w:color w:val="111111"/>
          <w:sz w:val="28"/>
          <w:szCs w:val="28"/>
        </w:rPr>
        <w:t xml:space="preserve"> </w:t>
      </w:r>
      <w:r w:rsidR="00B52A58" w:rsidRPr="001421DE">
        <w:rPr>
          <w:color w:val="111111"/>
          <w:sz w:val="28"/>
          <w:szCs w:val="28"/>
        </w:rPr>
        <w:t>технологий в работе с детьми;</w:t>
      </w:r>
    </w:p>
    <w:p w:rsidR="00D15AE8" w:rsidRPr="001421DE" w:rsidRDefault="006A2C9D" w:rsidP="00D4772C">
      <w:pPr>
        <w:pStyle w:val="a8"/>
        <w:numPr>
          <w:ilvl w:val="0"/>
          <w:numId w:val="1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142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профессионального общения, самореализации и стимулирования роста творческого потенциала педагого</w:t>
      </w:r>
      <w:r w:rsidR="00D4772C" w:rsidRPr="00142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</w:p>
    <w:p w:rsidR="00533776" w:rsidRPr="001421DE" w:rsidRDefault="006A2C9D" w:rsidP="00DD386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42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понятие </w:t>
      </w:r>
      <w:r w:rsidRPr="001421D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мнемотехники</w:t>
      </w:r>
      <w:r w:rsidRPr="001421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раскрыть актуальность, познакомить с особенностями, принципами технологии, этапами работы с </w:t>
      </w:r>
      <w:r w:rsidRPr="001421D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мнемотаблицами</w:t>
      </w:r>
      <w:r w:rsidR="00D4772C" w:rsidRPr="001421D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21DE" w:rsidRDefault="001421DE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80ED2" w:rsidRPr="00324895" w:rsidRDefault="00B663F8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Я рада приветствовать вас на сегодняшнем </w:t>
      </w:r>
      <w:r w:rsidR="00B8012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мастер-классе, в ходе которого я постараюсь объяснить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таки</w:t>
      </w:r>
      <w:r w:rsidR="00B8012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понятия, как «Мнемотехника», «Мнемотаблица», а также узнаете, как, где и для чего можно использовать мнемотаблицы в нашей работе с детьми.</w:t>
      </w:r>
    </w:p>
    <w:p w:rsidR="00980ED2" w:rsidRPr="00324895" w:rsidRDefault="00980ED2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Порой на лестнице стою,</w:t>
      </w:r>
      <w:r w:rsidR="000E715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стараюсь догадаться:</w:t>
      </w:r>
    </w:p>
    <w:p w:rsidR="00980ED2" w:rsidRPr="00324895" w:rsidRDefault="000E7153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обралась подниматься я,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может, вниз спускаться?</w:t>
      </w:r>
    </w:p>
    <w:p w:rsidR="00980ED2" w:rsidRPr="00324895" w:rsidRDefault="00980ED2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 дверцы холодильника</w:t>
      </w:r>
      <w:r w:rsidR="000E715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не в силах я понять:</w:t>
      </w:r>
    </w:p>
    <w:p w:rsidR="00980ED2" w:rsidRPr="00324895" w:rsidRDefault="000E7153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оставила я что-то внутрь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или хотела взять?</w:t>
      </w:r>
    </w:p>
    <w:p w:rsidR="00980ED2" w:rsidRPr="00324895" w:rsidRDefault="00980ED2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в сумерках, держа чепец,</w:t>
      </w:r>
      <w:r w:rsidR="000E715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себе я ужаснулась:</w:t>
      </w:r>
    </w:p>
    <w:p w:rsidR="00980ED2" w:rsidRPr="00324895" w:rsidRDefault="000E7153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 знаю — спать ли я ложусь</w:t>
      </w:r>
      <w:r w:rsidR="00386B34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иль только что проснулась?</w:t>
      </w:r>
    </w:p>
    <w:p w:rsidR="00980ED2" w:rsidRPr="00324895" w:rsidRDefault="00B663F8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В этом стихотворении старушка делится своими </w:t>
      </w:r>
      <w:r w:rsidR="009876D8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проблемами с памятью, склерозом.</w:t>
      </w:r>
    </w:p>
    <w:p w:rsidR="00980ED2" w:rsidRPr="00324895" w:rsidRDefault="009876D8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как обстоят дела с в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ашей памятью, уважаемые коллеги?</w:t>
      </w:r>
    </w:p>
    <w:p w:rsidR="000972FD" w:rsidRDefault="00B663F8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Предлагаю провести небольшой тест на определение </w:t>
      </w:r>
      <w:r w:rsidR="009876D8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типа в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ашей памяти.</w:t>
      </w:r>
      <w:r w:rsidR="000972F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Сейчас вы узнаете доминирующий вид вашей памяти, зрительная или слуховая.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980ED2" w:rsidRPr="00324895" w:rsidRDefault="000972FD" w:rsidP="000D023C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B663F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="000D023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ля этого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доске появятся слова, которые вы сможете про себя повторить несколько раз в течение 30 секунд, а затем на листочке запишите те, которые вспомните.</w:t>
      </w:r>
    </w:p>
    <w:p w:rsidR="00980ED2" w:rsidRPr="008E7C11" w:rsidRDefault="00980ED2" w:rsidP="000D023C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E7C11">
        <w:rPr>
          <w:rStyle w:val="a5"/>
          <w:rFonts w:ascii="Times New Roman" w:hAnsi="Times New Roman" w:cs="Times New Roman"/>
          <w:color w:val="auto"/>
          <w:sz w:val="28"/>
          <w:szCs w:val="28"/>
        </w:rPr>
        <w:t>Педагоги выполняют задание.</w:t>
      </w:r>
    </w:p>
    <w:p w:rsidR="00980ED2" w:rsidRPr="00324895" w:rsidRDefault="00B663F8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А сейчас я вслух </w:t>
      </w:r>
      <w:r w:rsidR="007A50A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 раза</w:t>
      </w:r>
      <w:r w:rsidR="00980ED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прочитаю такое же количество слов. И вы так же их запишите на листочке. А потом подведём итоги.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Книга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Тетрадь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Ножницы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Окно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Небо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Звезда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Улица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• Дерево 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Змея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Ковёр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Доска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• Пальма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Остров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Цирк</w:t>
      </w:r>
    </w:p>
    <w:p w:rsidR="00980ED2" w:rsidRPr="00324895" w:rsidRDefault="00980ED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Кресло</w:t>
      </w:r>
    </w:p>
    <w:p w:rsidR="00980ED2" w:rsidRPr="008E7C11" w:rsidRDefault="00980ED2" w:rsidP="00324895">
      <w:pPr>
        <w:spacing w:after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E7C11">
        <w:rPr>
          <w:rStyle w:val="a5"/>
          <w:rFonts w:ascii="Times New Roman" w:hAnsi="Times New Roman" w:cs="Times New Roman"/>
          <w:color w:val="auto"/>
          <w:sz w:val="28"/>
          <w:szCs w:val="28"/>
        </w:rPr>
        <w:t>Педагоги выполняют задание.</w:t>
      </w:r>
    </w:p>
    <w:p w:rsidR="00425143" w:rsidRPr="00324895" w:rsidRDefault="00E41A6B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2514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Каких слов запомнили больше, зрительно или на сл</w:t>
      </w:r>
      <w:r w:rsidR="00775D1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ух, такая память и преобладает. </w:t>
      </w:r>
      <w:r w:rsidR="0042514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Норма 10 слов.</w:t>
      </w:r>
    </w:p>
    <w:p w:rsidR="00980ED2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Итак, уважаемые коллеги, в</w:t>
      </w:r>
      <w:r w:rsidR="0042514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ы сами для себя сейчас определили вид своей памяти. У кого-то лучше зрительная, а у кого-то слуховая.</w:t>
      </w:r>
      <w:r w:rsidR="00D7524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Вот так и у детей, память бывает разного типа. Одни дети лучше запоминают слова</w:t>
      </w:r>
      <w:r w:rsidR="00457A3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 в этом случае</w:t>
      </w:r>
      <w:r w:rsidR="00D7524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требуется произвольное запоми</w:t>
      </w:r>
      <w:r w:rsidR="00457A3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нание. К</w:t>
      </w:r>
      <w:r w:rsidR="00D7524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огда мы запоминаем что-то специально, это требует волевых усилий</w:t>
      </w:r>
      <w:r w:rsidR="00805CDF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А</w:t>
      </w:r>
      <w:r w:rsidR="00D7524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другие </w:t>
      </w:r>
      <w:r w:rsidR="00805CDF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D7524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05CDF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лучше запоминают </w:t>
      </w:r>
      <w:r w:rsidR="00D7524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зрительные образы.</w:t>
      </w:r>
      <w:r w:rsidR="00E20C0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этом случае действует непроизвольное запоминание, основанное на эмоциях и интересе ребёнка.</w:t>
      </w:r>
    </w:p>
    <w:p w:rsidR="00E20C0E" w:rsidRPr="00324895" w:rsidRDefault="007121F3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К. Д. Ушинский писал: «</w:t>
      </w:r>
      <w:r w:rsidR="00E20C0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9D700D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D31797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Память</w:t>
      </w:r>
      <w:r w:rsidR="00D703FD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влияет на то, как развивается мышление ребёнка и его речь, </w:t>
      </w:r>
      <w:r w:rsidR="00D31797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поэтому</w:t>
      </w:r>
      <w:r w:rsidR="00D703FD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нам необходимо найти такие приёмы, которые бы развивали детскую память в целом. Таких приёмов много и одним из них является</w:t>
      </w:r>
      <w:r w:rsidR="00D31797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мнемотехника.</w:t>
      </w:r>
    </w:p>
    <w:p w:rsidR="009D700D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 w:rsidR="00D703FD" w:rsidRPr="007121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Мнемоника</w:t>
      </w:r>
      <w:r w:rsidR="00D703FD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происходит от греческого «mnemonikon» - искусство запоминания. </w:t>
      </w:r>
    </w:p>
    <w:p w:rsidR="00D703FD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 w:rsidR="009D700D" w:rsidRPr="007121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Мнемотехника</w:t>
      </w:r>
      <w:r w:rsidR="009D700D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- система специальных приемов, служащих для облегчения запоминания, сохранения и воспроизведения информации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Вспомните знакомую всем с детства фразу для запо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минания цветов радуги – «Каждый О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хотник 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Ж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елает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Знать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де 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идит 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азан</w:t>
      </w:r>
      <w:r w:rsidR="00CF5474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Для запоминания падежей русского языка – «Иван Родил Девчонку, Велел Тащить Пелёнку» — (именительный, родительный, дательный, винительный, творительный, предложный). Это мнемотехника</w:t>
      </w:r>
      <w:r w:rsidR="00664B29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 </w:t>
      </w:r>
      <w:r w:rsidR="0051016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282B6E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росто тогда мы не знали, что это так называется.</w:t>
      </w:r>
    </w:p>
    <w:p w:rsidR="00A10388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A10388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Суть мнемотехники заключается в следующем: на каждое слово или словосочетание придумывается картинка, таким образом, весь текст зарисовывается схематично. Глядя на эти схемы-рисунки, ребёнок легко воспроизводит текстовую информацию.</w:t>
      </w:r>
    </w:p>
    <w:p w:rsidR="00655EAB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Мнемотехника строится от простого к сложному: </w:t>
      </w:r>
      <w:r w:rsidR="00DD386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сначала это 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мнемоквадрат,</w:t>
      </w:r>
      <w:r w:rsidR="00DD386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потом 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мнемодорожка, </w:t>
      </w:r>
      <w:r w:rsidR="00DD386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 только после всего можно приступить к мнемотаблице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55EAB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 w:rsidR="00655EAB" w:rsidRPr="007121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Мнемоквадрат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- одиночное изображение, которое обозначает одно слово, словосочетание или простое предложение.</w:t>
      </w:r>
    </w:p>
    <w:p w:rsidR="00655EAB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 w:rsidR="00655EAB" w:rsidRPr="007121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Мнемодорожка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– ряд картинок (3-5), по которым можно составить небольшой рассказ в 2 - 4 предложения</w:t>
      </w:r>
    </w:p>
    <w:p w:rsidR="00655EAB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 w:rsidR="00655EAB" w:rsidRPr="007121F3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Мнемотаблица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 – это целая с</w:t>
      </w:r>
      <w:r w:rsidR="00336B7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хема, в которую заложен текст (</w:t>
      </w:r>
      <w:r w:rsidR="00655EAB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рассказ, стих, сказка и т. п.)</w:t>
      </w:r>
    </w:p>
    <w:p w:rsidR="00CC36D0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</w:t>
      </w:r>
      <w:r w:rsidR="00A10DEB" w:rsidRPr="00A10DE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Данная технология  используется при реализации задач всех образовательных областей.</w:t>
      </w:r>
      <w:r w:rsidR="00FF1C0B" w:rsidRPr="00FF1C0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C36D0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Для того чтобы занятия проходили с пользой, стоит придерживаться нескольких простых правил:</w:t>
      </w:r>
    </w:p>
    <w:p w:rsidR="00CC36D0" w:rsidRPr="007121F3" w:rsidRDefault="00CC36D0" w:rsidP="007121F3">
      <w:pPr>
        <w:pStyle w:val="a8"/>
        <w:numPr>
          <w:ilvl w:val="0"/>
          <w:numId w:val="9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Начинайте с простого. Сначала познакомьтесь с единичными изображениями, а потом постепенно добавляйте сложность. Чтобы у ребенка была уверенность в своих силах.</w:t>
      </w:r>
    </w:p>
    <w:p w:rsidR="00CC36D0" w:rsidRPr="007121F3" w:rsidRDefault="00CC36D0" w:rsidP="007121F3">
      <w:pPr>
        <w:pStyle w:val="a8"/>
        <w:numPr>
          <w:ilvl w:val="0"/>
          <w:numId w:val="9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Не нагружайте детей. Не стоит показывать больше двух мнемотаблиц в день, и количество квадратов в таблице не должно быть больше 9 штук. </w:t>
      </w:r>
    </w:p>
    <w:p w:rsidR="00CC36D0" w:rsidRPr="007121F3" w:rsidRDefault="00CC36D0" w:rsidP="007121F3">
      <w:pPr>
        <w:pStyle w:val="a8"/>
        <w:numPr>
          <w:ilvl w:val="0"/>
          <w:numId w:val="9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Изображения должны быть красочными и обязательно цветными, чтобы привлекали внимание ребенка, так как они быстро запоминают</w:t>
      </w:r>
      <w:r w:rsidR="0051016B" w:rsidRP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цветные образы. </w:t>
      </w:r>
      <w:r w:rsidRP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Когда ребенок станет постарше, то можно использовать черно – белый вариант.</w:t>
      </w:r>
    </w:p>
    <w:p w:rsidR="00CC36D0" w:rsidRDefault="00CC36D0" w:rsidP="007121F3">
      <w:pPr>
        <w:pStyle w:val="a8"/>
        <w:numPr>
          <w:ilvl w:val="0"/>
          <w:numId w:val="9"/>
        </w:num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121F3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Меняйте тему занятий, чтобы не пропал интерес.</w:t>
      </w:r>
    </w:p>
    <w:p w:rsidR="00093A05" w:rsidRPr="00093A05" w:rsidRDefault="00E41A6B" w:rsidP="00093A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A05" w:rsidRPr="00093A05">
        <w:rPr>
          <w:sz w:val="28"/>
          <w:szCs w:val="28"/>
        </w:rPr>
        <w:t xml:space="preserve">В </w:t>
      </w:r>
      <w:r w:rsidR="00093A05">
        <w:rPr>
          <w:sz w:val="28"/>
          <w:szCs w:val="28"/>
        </w:rPr>
        <w:t xml:space="preserve">своей </w:t>
      </w:r>
      <w:r w:rsidR="00093A05" w:rsidRPr="00093A05">
        <w:rPr>
          <w:sz w:val="28"/>
          <w:szCs w:val="28"/>
        </w:rPr>
        <w:t xml:space="preserve">группе </w:t>
      </w:r>
      <w:r w:rsidR="00093A05">
        <w:rPr>
          <w:sz w:val="28"/>
          <w:szCs w:val="28"/>
        </w:rPr>
        <w:t>я</w:t>
      </w:r>
      <w:r w:rsidR="00093A05" w:rsidRPr="00093A05">
        <w:rPr>
          <w:sz w:val="28"/>
          <w:szCs w:val="28"/>
        </w:rPr>
        <w:t xml:space="preserve"> включ</w:t>
      </w:r>
      <w:r w:rsidR="00093A05">
        <w:rPr>
          <w:sz w:val="28"/>
          <w:szCs w:val="28"/>
        </w:rPr>
        <w:t>аю</w:t>
      </w:r>
      <w:r w:rsidR="00093A05" w:rsidRPr="00093A05">
        <w:rPr>
          <w:sz w:val="28"/>
          <w:szCs w:val="28"/>
        </w:rPr>
        <w:t xml:space="preserve"> еще один этап: составление мнемотаблицы совместно с детьми. Если прорисовыва</w:t>
      </w:r>
      <w:r w:rsidR="00CC5036">
        <w:rPr>
          <w:sz w:val="28"/>
          <w:szCs w:val="28"/>
        </w:rPr>
        <w:t>ть</w:t>
      </w:r>
      <w:r w:rsidR="00093A05" w:rsidRPr="00093A05">
        <w:rPr>
          <w:sz w:val="28"/>
          <w:szCs w:val="28"/>
        </w:rPr>
        <w:t xml:space="preserve"> схему совместно с детьми, то они гораздо быстрее запоминают информацию и им проще воспроизвести ее.</w:t>
      </w:r>
    </w:p>
    <w:p w:rsidR="00C771B6" w:rsidRPr="00324895" w:rsidRDefault="004E5326" w:rsidP="00093A0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6A513F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ейчас я предлагаю вам поучаствовать</w:t>
      </w:r>
      <w:r w:rsidR="00933C6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 мной</w:t>
      </w:r>
      <w:r w:rsidR="006A513F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составлении мнемотаблицы </w:t>
      </w:r>
      <w:r w:rsidR="00C771B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 тему «</w:t>
      </w:r>
      <w:r w:rsidR="00CC5036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Весна</w:t>
      </w:r>
      <w:r w:rsidR="00C771B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464D20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464D20" w:rsidRPr="00985344" w:rsidRDefault="00464D20" w:rsidP="008D59CC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985344">
        <w:rPr>
          <w:rStyle w:val="a5"/>
          <w:rFonts w:ascii="Times New Roman" w:hAnsi="Times New Roman" w:cs="Times New Roman"/>
          <w:color w:val="auto"/>
          <w:sz w:val="28"/>
          <w:szCs w:val="28"/>
        </w:rPr>
        <w:t>Рисуем таблицу на мольберте, разделив на 9 квадратов.</w:t>
      </w:r>
    </w:p>
    <w:p w:rsidR="009521F2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 сейчас</w:t>
      </w:r>
      <w:r w:rsidR="00CC0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уважаемые воспитатели</w:t>
      </w:r>
      <w:r w:rsidR="00CC0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я предлагаю вам составить мнемотаблицу</w:t>
      </w:r>
      <w:r w:rsidR="009521F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стихотворения</w:t>
      </w:r>
      <w:r w:rsidR="00CC0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C04A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«Ёлочка» Н.</w:t>
      </w:r>
      <w:r w:rsidR="00CC04A1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C04A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Нищев</w:t>
      </w:r>
      <w:r w:rsidR="008D59C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ой.</w:t>
      </w:r>
    </w:p>
    <w:p w:rsidR="009521F2" w:rsidRPr="00324895" w:rsidRDefault="009521F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Послушайте его:</w:t>
      </w:r>
    </w:p>
    <w:p w:rsidR="009521F2" w:rsidRPr="00324895" w:rsidRDefault="009521F2" w:rsidP="00324895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Перед нами ёлочка: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Шишечки, иголочки.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Шарики, фонарики,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Зайчики и свечки,</w:t>
      </w: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br/>
        <w:t>Звёзды, человечки.</w:t>
      </w:r>
    </w:p>
    <w:p w:rsidR="00C771B6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9521F2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еред вами листы бумаги и карандаши. Рисуем схематично. Что можно нарисовать к </w:t>
      </w:r>
      <w:r w:rsidR="005C01FD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первой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строчке? Следующая строка</w:t>
      </w:r>
      <w:r w:rsidR="008D59CC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…..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и т.д. </w:t>
      </w:r>
    </w:p>
    <w:p w:rsidR="009521F2" w:rsidRPr="00324895" w:rsidRDefault="00E41A6B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А теперь, глядя на свои мнемотаблицы, прочтите стихотворение без опоры на текст. </w:t>
      </w:r>
    </w:p>
    <w:p w:rsidR="00C31636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E53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Так можно нарисовать любое стихотворение от простого до сложного. </w:t>
      </w:r>
    </w:p>
    <w:p w:rsidR="00FF6EDB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54B0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Ещё мнемотаблицы можно использовать при составлении описательных рассказов. Глядя на схему, можно описать всё что угодно. </w:t>
      </w:r>
    </w:p>
    <w:p w:rsidR="00FF6EDB" w:rsidRPr="00FF6EDB" w:rsidRDefault="00FF6EDB" w:rsidP="00324895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F6ED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Показать альбом с мнемотаблицами. </w:t>
      </w:r>
    </w:p>
    <w:p w:rsidR="005E3531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54B0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 примере этих схем я предлагаю вам поиграть. Вы загадываете животное</w:t>
      </w:r>
      <w:r w:rsidR="005E353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454B0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овощи, фрукты, профессии, и</w:t>
      </w:r>
      <w:r w:rsidR="005E353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54B0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т.д и опираясь на схему нам про него рассказываете. А мы попробуем его отгада</w:t>
      </w:r>
      <w:r w:rsidR="005E3531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ть. Итак...</w:t>
      </w:r>
    </w:p>
    <w:p w:rsidR="00454B03" w:rsidRPr="00FF6EDB" w:rsidRDefault="00454B03" w:rsidP="00324895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F6EDB">
        <w:rPr>
          <w:rStyle w:val="a5"/>
          <w:rFonts w:ascii="Times New Roman" w:hAnsi="Times New Roman" w:cs="Times New Roman"/>
          <w:color w:val="auto"/>
          <w:sz w:val="28"/>
          <w:szCs w:val="28"/>
        </w:rPr>
        <w:t>Педагоги по мн</w:t>
      </w:r>
      <w:r w:rsidR="005E3531" w:rsidRPr="00FF6ED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емотаблице описывают </w:t>
      </w:r>
      <w:r w:rsidR="0017051E">
        <w:rPr>
          <w:rStyle w:val="a5"/>
          <w:rFonts w:ascii="Times New Roman" w:hAnsi="Times New Roman" w:cs="Times New Roman"/>
          <w:color w:val="auto"/>
          <w:sz w:val="28"/>
          <w:szCs w:val="28"/>
        </w:rPr>
        <w:t>выбранное</w:t>
      </w:r>
      <w:r w:rsidRPr="00FF6ED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05393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305393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Также эффективно можно использовать мнемотаблицы при составлении пословиц, скороговорок, загадок и т.д.</w:t>
      </w:r>
    </w:p>
    <w:p w:rsidR="00564D26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54389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 развитию речи у детей </w:t>
      </w:r>
      <w:r w:rsidR="0054389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можно 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использ</w:t>
      </w:r>
      <w:r w:rsidR="0054389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овать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приём мнемотехники – коллажи.</w:t>
      </w:r>
    </w:p>
    <w:p w:rsidR="00564D26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Коллаж представляет собой некий зрительный план того, о чём или о ком будет рассказ. При этом ребёнок, рассказывая, не просто опирается на зрительный образ, а устанавливает ассоциативные связи между предметами или картинками. Содержание коллажа может быть разнообразным: это картинки, модели, буквы, цифры, геометрические фигуры, наклеенные на лист.</w:t>
      </w:r>
    </w:p>
    <w:p w:rsidR="00564D26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Уважаемые коллеги, посмотрите, какая необычная картинка. Это коллаж.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Что можно сделать с помощью этого коллажа?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Все: Рассказать о дельфине.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Давайте установим ассоциативные связи.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Корабль – дельфины хорошо плавают.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Очки – у дельфинов острое зрение.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Радиоприёмник – у дельфинов хороший слух.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Книга – дельфины очень умные животные.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Попугай – дельфины умеют разговаривать, но их язык нам не понятен.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Рыба – дельфины питаются рыбой.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Молоко – самки дельфинов кормят своих детёнышей молоком.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Дети – дельфины очень любят детей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Мяч и обруч – дельфины выступают в дельфинариях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Море – дельфины – морские животные.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Буква «Д» - дельфины.</w:t>
      </w:r>
    </w:p>
    <w:p w:rsidR="00564D26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Педагог совместно с присутствующими проговаривает рассказ, при этом указывает на картинки коллажа, а все вспоминают ассоциативные связи.</w:t>
      </w:r>
    </w:p>
    <w:p w:rsidR="00564D26" w:rsidRPr="00324895" w:rsidRDefault="00564D26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Примерный рассказ.</w:t>
      </w:r>
    </w:p>
    <w:p w:rsidR="00564D26" w:rsidRPr="00324895" w:rsidRDefault="00ED496D" w:rsidP="00324895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564D26" w:rsidRPr="0032489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Дельфины – это морские животные. Они умеют очень хорошо плавать. У дельфинов острое зрение, хороший слух и они отлично ориентируются в пространстве. Дельфины – умные животные, они умеют разговаривать, но их язык нам не понятен. Дельфины питаются рыбой. Самка кормит своих детёнышей молоком. Дельфины любят детей, выступают на представлениях в дельфинариях. Они умеют играть с мячом и обручем.</w:t>
      </w:r>
    </w:p>
    <w:p w:rsidR="00FB3253" w:rsidRPr="00305164" w:rsidRDefault="00ED496D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FB3253" w:rsidRPr="00305164">
        <w:rPr>
          <w:sz w:val="28"/>
          <w:szCs w:val="28"/>
          <w:shd w:val="clear" w:color="auto" w:fill="FFFFFF"/>
        </w:rPr>
        <w:t>Я думаю, что все игры с мнемотаблицами, которые</w:t>
      </w:r>
      <w:r w:rsidR="00305164">
        <w:rPr>
          <w:sz w:val="28"/>
          <w:szCs w:val="28"/>
          <w:shd w:val="clear" w:color="auto" w:fill="FFFFFF"/>
        </w:rPr>
        <w:t xml:space="preserve"> я</w:t>
      </w:r>
      <w:r w:rsidR="00FB3253" w:rsidRPr="00305164">
        <w:rPr>
          <w:sz w:val="28"/>
          <w:szCs w:val="28"/>
          <w:shd w:val="clear" w:color="auto" w:fill="FFFFFF"/>
        </w:rPr>
        <w:t xml:space="preserve"> показала сегодня, вам пригодятся и так же понравятся вашим детям. Это очень интересно и увлекательно!</w:t>
      </w:r>
    </w:p>
    <w:p w:rsidR="00F053AE" w:rsidRPr="00F053AE" w:rsidRDefault="00ED496D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3AE" w:rsidRPr="00F053AE">
        <w:rPr>
          <w:sz w:val="28"/>
          <w:szCs w:val="28"/>
        </w:rPr>
        <w:t xml:space="preserve">Таким образом, </w:t>
      </w:r>
      <w:r w:rsidR="00305164">
        <w:rPr>
          <w:sz w:val="28"/>
          <w:szCs w:val="28"/>
        </w:rPr>
        <w:t xml:space="preserve">можно сделать выводы, что </w:t>
      </w:r>
      <w:r w:rsidR="00F053AE" w:rsidRPr="00F053AE">
        <w:rPr>
          <w:sz w:val="28"/>
          <w:szCs w:val="28"/>
        </w:rPr>
        <w:t>с помощью приемов мнемотехники удается достичь следующих результатов:</w:t>
      </w:r>
    </w:p>
    <w:p w:rsidR="00F053AE" w:rsidRPr="00F053AE" w:rsidRDefault="00F053AE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53AE">
        <w:rPr>
          <w:sz w:val="28"/>
          <w:szCs w:val="28"/>
        </w:rPr>
        <w:t>- у детей увеличивается круг знаний об окружающем мире;</w:t>
      </w:r>
    </w:p>
    <w:p w:rsidR="00F053AE" w:rsidRPr="00F053AE" w:rsidRDefault="00F053AE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53AE">
        <w:rPr>
          <w:sz w:val="28"/>
          <w:szCs w:val="28"/>
        </w:rPr>
        <w:t>- появляется желание пересказывать тексты, придумывать интересные истории;</w:t>
      </w:r>
    </w:p>
    <w:p w:rsidR="00F053AE" w:rsidRPr="00F053AE" w:rsidRDefault="00F053AE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53AE">
        <w:rPr>
          <w:sz w:val="28"/>
          <w:szCs w:val="28"/>
        </w:rPr>
        <w:t>- появляется интерес к заучиванию стихов;</w:t>
      </w:r>
    </w:p>
    <w:p w:rsidR="00F053AE" w:rsidRPr="00F053AE" w:rsidRDefault="00F053AE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53AE">
        <w:rPr>
          <w:sz w:val="28"/>
          <w:szCs w:val="28"/>
        </w:rPr>
        <w:t>- словарный запас выходит на более высокий уровень;</w:t>
      </w:r>
    </w:p>
    <w:p w:rsidR="00F053AE" w:rsidRPr="00F053AE" w:rsidRDefault="00F053AE" w:rsidP="00F053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53AE">
        <w:rPr>
          <w:sz w:val="28"/>
          <w:szCs w:val="28"/>
        </w:rPr>
        <w:t>- дети преодолевают робость, застенчивость, учатся свободно держаться перед аудиторией.</w:t>
      </w:r>
    </w:p>
    <w:p w:rsidR="004A059D" w:rsidRPr="001421DE" w:rsidRDefault="00ED496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32E1" w:rsidRPr="001421DE">
        <w:rPr>
          <w:color w:val="000000"/>
          <w:sz w:val="28"/>
          <w:szCs w:val="28"/>
        </w:rPr>
        <w:t>А сейчас</w:t>
      </w:r>
      <w:r w:rsidR="004A059D" w:rsidRPr="001421DE">
        <w:rPr>
          <w:color w:val="000000"/>
          <w:sz w:val="28"/>
          <w:szCs w:val="28"/>
        </w:rPr>
        <w:t xml:space="preserve"> я предлагаю вам продолжить фразы:</w:t>
      </w:r>
    </w:p>
    <w:p w:rsidR="004A059D" w:rsidRPr="001421DE" w:rsidRDefault="004A059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t>- Сегодня я узнала…..</w:t>
      </w:r>
    </w:p>
    <w:p w:rsidR="004A059D" w:rsidRPr="001421DE" w:rsidRDefault="004A059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lastRenderedPageBreak/>
        <w:t>- Было трудно, но…..</w:t>
      </w:r>
    </w:p>
    <w:p w:rsidR="004A059D" w:rsidRPr="001421DE" w:rsidRDefault="004A059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t>- Я поняла, что……</w:t>
      </w:r>
    </w:p>
    <w:p w:rsidR="004A059D" w:rsidRPr="001421DE" w:rsidRDefault="004A059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t>- У меня получилось…</w:t>
      </w:r>
    </w:p>
    <w:p w:rsidR="004A059D" w:rsidRPr="001421DE" w:rsidRDefault="004A059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t>- Меня удивило…..</w:t>
      </w:r>
    </w:p>
    <w:p w:rsidR="004A059D" w:rsidRPr="001421DE" w:rsidRDefault="004A059D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t>- Мне захотелось…..</w:t>
      </w:r>
    </w:p>
    <w:p w:rsidR="000B44E2" w:rsidRPr="001421DE" w:rsidRDefault="000B44E2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DE">
        <w:rPr>
          <w:color w:val="000000"/>
          <w:sz w:val="28"/>
          <w:szCs w:val="28"/>
        </w:rPr>
        <w:t>- Это вовсе не трудно, просто….</w:t>
      </w:r>
    </w:p>
    <w:p w:rsidR="00C278E6" w:rsidRPr="001421DE" w:rsidRDefault="00977BF6" w:rsidP="001421DE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C278E6"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заключение мастер–класса, я предлагаю вам три больших листа и кружочки. На одном нарисован огромный чемодан, на втором – мусорная корзина и на третьем – мясорубка. На картинке, которую вы выберите, прикрепите кружок.</w:t>
      </w:r>
    </w:p>
    <w:p w:rsidR="00977BF6" w:rsidRDefault="00977BF6" w:rsidP="001421DE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C278E6"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Чемодан – оставляют кружок те, кто готов забрать с собой и использовать в своей деятельности мнемотехнику.</w:t>
      </w:r>
      <w:r w:rsidR="001421DE"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278E6" w:rsidRPr="001421DE" w:rsidRDefault="00977BF6" w:rsidP="001421DE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C278E6"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Мусорная корзина – те, кому оказалась информация ненужной, бесполезной и что можно ее отправить  в «мусор». </w:t>
      </w:r>
    </w:p>
    <w:p w:rsidR="00C278E6" w:rsidRPr="001421DE" w:rsidRDefault="00977BF6" w:rsidP="001421DE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C278E6" w:rsidRPr="001421D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Мясорубка – тем, кому оказалось интересным, но пока не готовым к употреблению в своей работе. Что нужно еще додумать, доработать, «докрутить». </w:t>
      </w:r>
    </w:p>
    <w:p w:rsidR="001421DE" w:rsidRPr="001421DE" w:rsidRDefault="00977BF6" w:rsidP="001421D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421DE" w:rsidRPr="001421DE">
        <w:rPr>
          <w:color w:val="000000"/>
          <w:sz w:val="28"/>
          <w:szCs w:val="28"/>
        </w:rPr>
        <w:t>Желаю вам успехов и творчества в работе с детьми!</w:t>
      </w:r>
    </w:p>
    <w:p w:rsidR="00D703FD" w:rsidRPr="001421DE" w:rsidRDefault="00D703FD" w:rsidP="001421DE">
      <w:pPr>
        <w:shd w:val="clear" w:color="auto" w:fill="FFFFFF"/>
        <w:spacing w:after="0" w:line="312" w:lineRule="atLeast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8"/>
          <w:szCs w:val="28"/>
          <w:lang w:eastAsia="ru-RU"/>
        </w:rPr>
      </w:pPr>
    </w:p>
    <w:p w:rsidR="00D703FD" w:rsidRDefault="00D703FD" w:rsidP="001421DE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D703FD" w:rsidRDefault="00D703FD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985344" w:rsidRDefault="00985344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985344" w:rsidRDefault="00985344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985344" w:rsidRDefault="00985344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985344" w:rsidRDefault="00985344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985344" w:rsidRDefault="00985344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B66D79" w:rsidRDefault="00B66D79" w:rsidP="008917B9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color w:val="0693E3"/>
          <w:sz w:val="27"/>
          <w:lang w:eastAsia="ru-RU"/>
        </w:rPr>
      </w:pPr>
    </w:p>
    <w:p w:rsidR="008917B9" w:rsidRPr="001D561B" w:rsidRDefault="008917B9" w:rsidP="001D561B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sectPr w:rsidR="008917B9" w:rsidRPr="001D561B" w:rsidSect="006B5D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5710" w:rsidRDefault="00CD7A51" w:rsidP="00C2573A">
      <w:pPr>
        <w:jc w:val="both"/>
      </w:pPr>
      <w:r>
        <w:lastRenderedPageBreak/>
        <w:t xml:space="preserve">    </w:t>
      </w:r>
      <w:r w:rsidR="004327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3.5pt;margin-top:-34.15pt;width:9.35pt;height:846.25pt;z-index:251658240;mso-position-horizontal-relative:text;mso-position-vertical-relative:text" o:connectortype="straight"/>
        </w:pict>
      </w:r>
      <w:r w:rsidR="001D561B">
        <w:t xml:space="preserve">   </w:t>
      </w:r>
      <w:r w:rsidR="00C45C86">
        <w:rPr>
          <w:noProof/>
          <w:lang w:eastAsia="ru-RU"/>
        </w:rPr>
        <w:drawing>
          <wp:inline distT="0" distB="0" distL="0" distR="0">
            <wp:extent cx="2415391" cy="868302"/>
            <wp:effectExtent l="19050" t="0" r="3959" b="0"/>
            <wp:docPr id="6" name="Рисунок 6" descr="https://thumbs.dreamstime.com/b/%D0%BA%D1%80%D0%B0%D1%81%D0%B8%D0%B2%D1%8B%D0%B5-%D0%B3-%D0%B0%D0%B7%D0%B0-s-%D0%B6%D0%B5%D0%BD%D1%89%D0%B8%D0%BD-8593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A%D1%80%D0%B0%D1%81%D0%B8%D0%B2%D1%8B%D0%B5-%D0%B3-%D0%B0%D0%B7%D0%B0-s-%D0%B6%D0%B5%D0%BD%D1%89%D0%B8%D0%BD-85935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55" cy="8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FA2">
        <w:t xml:space="preserve">                </w:t>
      </w:r>
      <w:r w:rsidR="00510AD8">
        <w:t xml:space="preserve">    </w:t>
      </w:r>
      <w:r>
        <w:t xml:space="preserve">                            </w:t>
      </w:r>
      <w:r w:rsidR="00D74FA2">
        <w:t xml:space="preserve">    </w:t>
      </w:r>
      <w:r w:rsidR="002A46EE" w:rsidRPr="002A46EE">
        <w:rPr>
          <w:noProof/>
          <w:lang w:eastAsia="ru-RU"/>
        </w:rPr>
        <w:drawing>
          <wp:inline distT="0" distB="0" distL="0" distR="0">
            <wp:extent cx="640267" cy="900000"/>
            <wp:effectExtent l="19050" t="0" r="7433" b="0"/>
            <wp:docPr id="4" name="Рисунок 21" descr="https://webstockreview.net/images/ear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bstockreview.net/images/ear-clipart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2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FA2">
        <w:t xml:space="preserve">     </w:t>
      </w:r>
      <w:r w:rsidR="002A46EE">
        <w:t xml:space="preserve">                 </w:t>
      </w:r>
      <w:r w:rsidR="00D74FA2">
        <w:t xml:space="preserve">   </w:t>
      </w:r>
      <w:r w:rsidR="002A46EE" w:rsidRPr="002A46EE">
        <w:rPr>
          <w:noProof/>
          <w:lang w:eastAsia="ru-RU"/>
        </w:rPr>
        <w:drawing>
          <wp:inline distT="0" distB="0" distL="0" distR="0">
            <wp:extent cx="602081" cy="900000"/>
            <wp:effectExtent l="19050" t="0" r="7519" b="0"/>
            <wp:docPr id="5" name="Рисунок 21" descr="https://webstockreview.net/images/ear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bstockreview.net/images/ear-clipart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FA2">
        <w:t xml:space="preserve">                          </w:t>
      </w:r>
      <w:r w:rsidR="00C45C86">
        <w:t xml:space="preserve">         </w:t>
      </w:r>
      <w:r w:rsidR="00D74FA2">
        <w:t xml:space="preserve">            </w:t>
      </w:r>
    </w:p>
    <w:p w:rsidR="00D74FA2" w:rsidRDefault="00814FEF" w:rsidP="00260A91">
      <w:pPr>
        <w:jc w:val="both"/>
      </w:pPr>
      <w:r>
        <w:t xml:space="preserve">                                                                                                                    </w:t>
      </w:r>
      <w:r w:rsidR="000972F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91" w:rsidRDefault="00260A91" w:rsidP="00260A91">
      <w:pPr>
        <w:jc w:val="both"/>
      </w:pPr>
    </w:p>
    <w:p w:rsidR="00260A91" w:rsidRDefault="00260A91" w:rsidP="00260A91">
      <w:pPr>
        <w:jc w:val="both"/>
      </w:pPr>
    </w:p>
    <w:p w:rsidR="00260A91" w:rsidRDefault="00260A91" w:rsidP="00260A91">
      <w:pPr>
        <w:jc w:val="both"/>
      </w:pPr>
    </w:p>
    <w:p w:rsidR="00260A91" w:rsidRDefault="00CD7A51" w:rsidP="00260A91">
      <w:pPr>
        <w:jc w:val="both"/>
        <w:rPr>
          <w:rStyle w:val="a5"/>
          <w:i w:val="0"/>
          <w:iCs w:val="0"/>
          <w:color w:val="auto"/>
        </w:rPr>
      </w:pPr>
      <w:r>
        <w:rPr>
          <w:rStyle w:val="a5"/>
          <w:i w:val="0"/>
          <w:iCs w:val="0"/>
          <w:color w:val="auto"/>
        </w:rPr>
        <w:t xml:space="preserve">        </w:t>
      </w:r>
      <w:r w:rsidR="00260A91" w:rsidRPr="00260A91">
        <w:rPr>
          <w:noProof/>
          <w:lang w:eastAsia="ru-RU"/>
        </w:rPr>
        <w:drawing>
          <wp:inline distT="0" distB="0" distL="0" distR="0">
            <wp:extent cx="2415391" cy="868302"/>
            <wp:effectExtent l="19050" t="0" r="3959" b="0"/>
            <wp:docPr id="7" name="Рисунок 6" descr="https://thumbs.dreamstime.com/b/%D0%BA%D1%80%D0%B0%D1%81%D0%B8%D0%B2%D1%8B%D0%B5-%D0%B3-%D0%B0%D0%B7%D0%B0-s-%D0%B6%D0%B5%D0%BD%D1%89%D0%B8%D0%BD-8593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A%D1%80%D0%B0%D1%81%D0%B8%D0%B2%D1%8B%D0%B5-%D0%B3-%D0%B0%D0%B7%D0%B0-s-%D0%B6%D0%B5%D0%BD%D1%89%D0%B8%D0%BD-85935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55" cy="8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A91">
        <w:rPr>
          <w:rStyle w:val="a5"/>
          <w:i w:val="0"/>
          <w:iCs w:val="0"/>
          <w:color w:val="auto"/>
        </w:rPr>
        <w:t xml:space="preserve">                                          </w:t>
      </w:r>
      <w:r>
        <w:rPr>
          <w:rStyle w:val="a5"/>
          <w:i w:val="0"/>
          <w:iCs w:val="0"/>
          <w:color w:val="auto"/>
        </w:rPr>
        <w:t xml:space="preserve">  </w:t>
      </w:r>
      <w:r w:rsidR="00260A91">
        <w:rPr>
          <w:rStyle w:val="a5"/>
          <w:i w:val="0"/>
          <w:iCs w:val="0"/>
          <w:color w:val="auto"/>
        </w:rPr>
        <w:t xml:space="preserve">  </w:t>
      </w:r>
      <w:r>
        <w:rPr>
          <w:rStyle w:val="a5"/>
          <w:i w:val="0"/>
          <w:iCs w:val="0"/>
          <w:color w:val="auto"/>
        </w:rPr>
        <w:t xml:space="preserve">  </w:t>
      </w:r>
      <w:r w:rsidR="00260A91">
        <w:rPr>
          <w:rStyle w:val="a5"/>
          <w:i w:val="0"/>
          <w:iCs w:val="0"/>
          <w:color w:val="auto"/>
        </w:rPr>
        <w:t xml:space="preserve">    </w:t>
      </w:r>
      <w:r w:rsidR="00260A91" w:rsidRPr="00260A91">
        <w:rPr>
          <w:rStyle w:val="a5"/>
          <w:i w:val="0"/>
          <w:iCs w:val="0"/>
          <w:noProof/>
          <w:color w:val="auto"/>
          <w:lang w:eastAsia="ru-RU"/>
        </w:rPr>
        <w:drawing>
          <wp:inline distT="0" distB="0" distL="0" distR="0">
            <wp:extent cx="640267" cy="900000"/>
            <wp:effectExtent l="19050" t="0" r="7433" b="0"/>
            <wp:docPr id="8" name="Рисунок 21" descr="https://webstockreview.net/images/ear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bstockreview.net/images/ear-clipart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26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A91">
        <w:rPr>
          <w:rStyle w:val="a5"/>
          <w:i w:val="0"/>
          <w:iCs w:val="0"/>
          <w:color w:val="auto"/>
        </w:rPr>
        <w:t xml:space="preserve">                       </w:t>
      </w:r>
      <w:r w:rsidR="00260A91" w:rsidRPr="00260A91">
        <w:rPr>
          <w:rStyle w:val="a5"/>
          <w:i w:val="0"/>
          <w:iCs w:val="0"/>
          <w:noProof/>
          <w:color w:val="auto"/>
          <w:lang w:eastAsia="ru-RU"/>
        </w:rPr>
        <w:drawing>
          <wp:inline distT="0" distB="0" distL="0" distR="0">
            <wp:extent cx="602081" cy="900000"/>
            <wp:effectExtent l="19050" t="0" r="7519" b="0"/>
            <wp:docPr id="9" name="Рисунок 21" descr="https://webstockreview.net/images/ear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bstockreview.net/images/ear-clipart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91" w:rsidRDefault="00260A91" w:rsidP="00260A9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DE6" w:rsidRDefault="00496DE6" w:rsidP="00260A91">
      <w:pPr>
        <w:jc w:val="both"/>
      </w:pPr>
    </w:p>
    <w:tbl>
      <w:tblPr>
        <w:tblStyle w:val="aa"/>
        <w:tblW w:w="0" w:type="auto"/>
        <w:tblLook w:val="04A0"/>
      </w:tblPr>
      <w:tblGrid>
        <w:gridCol w:w="3560"/>
        <w:gridCol w:w="3561"/>
        <w:gridCol w:w="3561"/>
      </w:tblGrid>
      <w:tr w:rsidR="00496DE6" w:rsidTr="0005564F">
        <w:trPr>
          <w:trHeight w:val="5089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</w:tr>
      <w:tr w:rsidR="00496DE6" w:rsidTr="0005564F">
        <w:trPr>
          <w:trHeight w:val="5515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  <w:p w:rsidR="00C32F0A" w:rsidRDefault="00C32F0A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</w:tr>
      <w:tr w:rsidR="00496DE6" w:rsidTr="0005564F">
        <w:trPr>
          <w:trHeight w:val="5098"/>
        </w:trPr>
        <w:tc>
          <w:tcPr>
            <w:tcW w:w="3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  <w:tc>
          <w:tcPr>
            <w:tcW w:w="3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E6" w:rsidRDefault="00496DE6" w:rsidP="00260A91">
            <w:pPr>
              <w:jc w:val="both"/>
              <w:rPr>
                <w:rStyle w:val="a5"/>
                <w:i w:val="0"/>
                <w:iCs w:val="0"/>
                <w:color w:val="auto"/>
              </w:rPr>
            </w:pPr>
          </w:p>
        </w:tc>
      </w:tr>
    </w:tbl>
    <w:p w:rsidR="00496DE6" w:rsidRPr="001300ED" w:rsidRDefault="00496DE6" w:rsidP="008C7B43">
      <w:pPr>
        <w:jc w:val="both"/>
        <w:rPr>
          <w:rStyle w:val="a5"/>
          <w:i w:val="0"/>
          <w:iCs w:val="0"/>
          <w:color w:val="auto"/>
        </w:rPr>
      </w:pPr>
    </w:p>
    <w:sectPr w:rsidR="00496DE6" w:rsidRPr="001300ED" w:rsidSect="00510AD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24A"/>
    <w:multiLevelType w:val="multilevel"/>
    <w:tmpl w:val="C56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1472"/>
    <w:multiLevelType w:val="multilevel"/>
    <w:tmpl w:val="272C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3A51"/>
    <w:multiLevelType w:val="hybridMultilevel"/>
    <w:tmpl w:val="C70808F8"/>
    <w:lvl w:ilvl="0" w:tplc="8D08E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563A9"/>
    <w:multiLevelType w:val="multilevel"/>
    <w:tmpl w:val="2B4C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E2488"/>
    <w:multiLevelType w:val="hybridMultilevel"/>
    <w:tmpl w:val="776AB14E"/>
    <w:lvl w:ilvl="0" w:tplc="8D08E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F56"/>
    <w:multiLevelType w:val="multilevel"/>
    <w:tmpl w:val="F11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0732"/>
    <w:multiLevelType w:val="multilevel"/>
    <w:tmpl w:val="6D1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550B9"/>
    <w:multiLevelType w:val="multilevel"/>
    <w:tmpl w:val="3C4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D202D"/>
    <w:multiLevelType w:val="multilevel"/>
    <w:tmpl w:val="7DE2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AD23A0B"/>
    <w:multiLevelType w:val="multilevel"/>
    <w:tmpl w:val="EF94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compat/>
  <w:rsids>
    <w:rsidRoot w:val="004C6DFC"/>
    <w:rsid w:val="00016F09"/>
    <w:rsid w:val="00022D0D"/>
    <w:rsid w:val="00023D1F"/>
    <w:rsid w:val="00025161"/>
    <w:rsid w:val="000429D4"/>
    <w:rsid w:val="0005564F"/>
    <w:rsid w:val="00080F10"/>
    <w:rsid w:val="00085D24"/>
    <w:rsid w:val="00093A05"/>
    <w:rsid w:val="000972FD"/>
    <w:rsid w:val="000B44E2"/>
    <w:rsid w:val="000D023C"/>
    <w:rsid w:val="000E7153"/>
    <w:rsid w:val="00104B9F"/>
    <w:rsid w:val="001300ED"/>
    <w:rsid w:val="001421DE"/>
    <w:rsid w:val="001465A0"/>
    <w:rsid w:val="0017051E"/>
    <w:rsid w:val="001C595A"/>
    <w:rsid w:val="001D561B"/>
    <w:rsid w:val="001D73CE"/>
    <w:rsid w:val="002043F4"/>
    <w:rsid w:val="00216AEB"/>
    <w:rsid w:val="00242F11"/>
    <w:rsid w:val="00260A91"/>
    <w:rsid w:val="00282B6E"/>
    <w:rsid w:val="002A46EE"/>
    <w:rsid w:val="002B0FC1"/>
    <w:rsid w:val="002E0CC2"/>
    <w:rsid w:val="002E24DD"/>
    <w:rsid w:val="002E3511"/>
    <w:rsid w:val="00305164"/>
    <w:rsid w:val="00305393"/>
    <w:rsid w:val="00315A20"/>
    <w:rsid w:val="00324895"/>
    <w:rsid w:val="00334356"/>
    <w:rsid w:val="00336B7B"/>
    <w:rsid w:val="00353B94"/>
    <w:rsid w:val="00386B34"/>
    <w:rsid w:val="00392061"/>
    <w:rsid w:val="003A7F01"/>
    <w:rsid w:val="00425143"/>
    <w:rsid w:val="00431D1B"/>
    <w:rsid w:val="00432759"/>
    <w:rsid w:val="00454B03"/>
    <w:rsid w:val="00457A3E"/>
    <w:rsid w:val="00460710"/>
    <w:rsid w:val="00464D20"/>
    <w:rsid w:val="00471AD8"/>
    <w:rsid w:val="00496DE6"/>
    <w:rsid w:val="004A059D"/>
    <w:rsid w:val="004C6DFC"/>
    <w:rsid w:val="004E5326"/>
    <w:rsid w:val="005042A4"/>
    <w:rsid w:val="00504E99"/>
    <w:rsid w:val="0050662D"/>
    <w:rsid w:val="0051016B"/>
    <w:rsid w:val="00510AD8"/>
    <w:rsid w:val="00510EC6"/>
    <w:rsid w:val="00533776"/>
    <w:rsid w:val="00543892"/>
    <w:rsid w:val="00564D26"/>
    <w:rsid w:val="00566727"/>
    <w:rsid w:val="0056794E"/>
    <w:rsid w:val="00573183"/>
    <w:rsid w:val="00576B5F"/>
    <w:rsid w:val="00587094"/>
    <w:rsid w:val="005A0026"/>
    <w:rsid w:val="005A1106"/>
    <w:rsid w:val="005C01FD"/>
    <w:rsid w:val="005E32E1"/>
    <w:rsid w:val="005E3531"/>
    <w:rsid w:val="006204C4"/>
    <w:rsid w:val="00640982"/>
    <w:rsid w:val="00644D5A"/>
    <w:rsid w:val="00655EAB"/>
    <w:rsid w:val="00664B29"/>
    <w:rsid w:val="00676639"/>
    <w:rsid w:val="00690E5E"/>
    <w:rsid w:val="006A2C9D"/>
    <w:rsid w:val="006A513F"/>
    <w:rsid w:val="006B1CFB"/>
    <w:rsid w:val="006B5D07"/>
    <w:rsid w:val="006F0073"/>
    <w:rsid w:val="006F107F"/>
    <w:rsid w:val="00703A01"/>
    <w:rsid w:val="007121F3"/>
    <w:rsid w:val="00725710"/>
    <w:rsid w:val="00731703"/>
    <w:rsid w:val="00775D1B"/>
    <w:rsid w:val="007A50A4"/>
    <w:rsid w:val="007B5F71"/>
    <w:rsid w:val="007C216B"/>
    <w:rsid w:val="007C3CD3"/>
    <w:rsid w:val="00805CDF"/>
    <w:rsid w:val="00814FEF"/>
    <w:rsid w:val="0084513F"/>
    <w:rsid w:val="008917B9"/>
    <w:rsid w:val="008A73DF"/>
    <w:rsid w:val="008A7841"/>
    <w:rsid w:val="008C7B43"/>
    <w:rsid w:val="008D59CC"/>
    <w:rsid w:val="008E7C11"/>
    <w:rsid w:val="008F3196"/>
    <w:rsid w:val="00906D2D"/>
    <w:rsid w:val="00914D70"/>
    <w:rsid w:val="00927F65"/>
    <w:rsid w:val="00933C68"/>
    <w:rsid w:val="009521F2"/>
    <w:rsid w:val="00955579"/>
    <w:rsid w:val="00957063"/>
    <w:rsid w:val="00964C53"/>
    <w:rsid w:val="00977BF6"/>
    <w:rsid w:val="00980ED2"/>
    <w:rsid w:val="00985344"/>
    <w:rsid w:val="009876D8"/>
    <w:rsid w:val="00993732"/>
    <w:rsid w:val="009A1A6F"/>
    <w:rsid w:val="009D700D"/>
    <w:rsid w:val="009E2347"/>
    <w:rsid w:val="00A10388"/>
    <w:rsid w:val="00A10DEB"/>
    <w:rsid w:val="00A41693"/>
    <w:rsid w:val="00AE418D"/>
    <w:rsid w:val="00B2716D"/>
    <w:rsid w:val="00B421AC"/>
    <w:rsid w:val="00B52A58"/>
    <w:rsid w:val="00B663F8"/>
    <w:rsid w:val="00B66D79"/>
    <w:rsid w:val="00B715EF"/>
    <w:rsid w:val="00B80123"/>
    <w:rsid w:val="00B819EB"/>
    <w:rsid w:val="00B93296"/>
    <w:rsid w:val="00BA754A"/>
    <w:rsid w:val="00BE1CCD"/>
    <w:rsid w:val="00C05687"/>
    <w:rsid w:val="00C2573A"/>
    <w:rsid w:val="00C278E6"/>
    <w:rsid w:val="00C31636"/>
    <w:rsid w:val="00C32F0A"/>
    <w:rsid w:val="00C45C86"/>
    <w:rsid w:val="00C771B6"/>
    <w:rsid w:val="00C81EE9"/>
    <w:rsid w:val="00CA39B6"/>
    <w:rsid w:val="00CB2D4D"/>
    <w:rsid w:val="00CC04A1"/>
    <w:rsid w:val="00CC36D0"/>
    <w:rsid w:val="00CC5036"/>
    <w:rsid w:val="00CD7A51"/>
    <w:rsid w:val="00CF5474"/>
    <w:rsid w:val="00D151C2"/>
    <w:rsid w:val="00D156E2"/>
    <w:rsid w:val="00D15AE8"/>
    <w:rsid w:val="00D27EC8"/>
    <w:rsid w:val="00D31797"/>
    <w:rsid w:val="00D4772C"/>
    <w:rsid w:val="00D703FD"/>
    <w:rsid w:val="00D74FA2"/>
    <w:rsid w:val="00D75241"/>
    <w:rsid w:val="00DA068D"/>
    <w:rsid w:val="00DA5B84"/>
    <w:rsid w:val="00DC7D80"/>
    <w:rsid w:val="00DD3866"/>
    <w:rsid w:val="00DD74DA"/>
    <w:rsid w:val="00E06E3D"/>
    <w:rsid w:val="00E16CE8"/>
    <w:rsid w:val="00E20C0E"/>
    <w:rsid w:val="00E251C0"/>
    <w:rsid w:val="00E326D0"/>
    <w:rsid w:val="00E34E34"/>
    <w:rsid w:val="00E41A6B"/>
    <w:rsid w:val="00E605F6"/>
    <w:rsid w:val="00E80A08"/>
    <w:rsid w:val="00E81AD3"/>
    <w:rsid w:val="00EB19F4"/>
    <w:rsid w:val="00EC2D44"/>
    <w:rsid w:val="00ED496D"/>
    <w:rsid w:val="00EE28E6"/>
    <w:rsid w:val="00F053AE"/>
    <w:rsid w:val="00F139BF"/>
    <w:rsid w:val="00F74892"/>
    <w:rsid w:val="00F77E27"/>
    <w:rsid w:val="00F80C78"/>
    <w:rsid w:val="00F968B3"/>
    <w:rsid w:val="00FB3253"/>
    <w:rsid w:val="00FC0EFB"/>
    <w:rsid w:val="00FC193F"/>
    <w:rsid w:val="00FC6EEF"/>
    <w:rsid w:val="00FF1C0B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FC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76639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6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2C9D"/>
    <w:rPr>
      <w:b/>
      <w:bCs/>
    </w:rPr>
  </w:style>
  <w:style w:type="paragraph" w:styleId="a8">
    <w:name w:val="List Paragraph"/>
    <w:basedOn w:val="a"/>
    <w:uiPriority w:val="34"/>
    <w:qFormat/>
    <w:rsid w:val="00D4772C"/>
    <w:pPr>
      <w:ind w:left="720"/>
      <w:contextualSpacing/>
    </w:pPr>
  </w:style>
  <w:style w:type="character" w:styleId="a9">
    <w:name w:val="Emphasis"/>
    <w:basedOn w:val="a0"/>
    <w:uiPriority w:val="20"/>
    <w:qFormat/>
    <w:rsid w:val="00DD74DA"/>
    <w:rPr>
      <w:i/>
      <w:iCs/>
    </w:rPr>
  </w:style>
  <w:style w:type="character" w:customStyle="1" w:styleId="tadv-color">
    <w:name w:val="tadv-color"/>
    <w:basedOn w:val="a0"/>
    <w:rsid w:val="001465A0"/>
  </w:style>
  <w:style w:type="table" w:styleId="aa">
    <w:name w:val="Table Grid"/>
    <w:basedOn w:val="a1"/>
    <w:uiPriority w:val="59"/>
    <w:rsid w:val="0049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027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</dc:creator>
  <cp:lastModifiedBy>Рык</cp:lastModifiedBy>
  <cp:revision>11</cp:revision>
  <cp:lastPrinted>2022-05-22T06:34:00Z</cp:lastPrinted>
  <dcterms:created xsi:type="dcterms:W3CDTF">2021-10-30T06:36:00Z</dcterms:created>
  <dcterms:modified xsi:type="dcterms:W3CDTF">2022-05-26T03:27:00Z</dcterms:modified>
</cp:coreProperties>
</file>