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2B" w:rsidRDefault="00E74C03">
      <w:pPr>
        <w:rPr>
          <w:sz w:val="28"/>
          <w:szCs w:val="28"/>
        </w:rPr>
      </w:pPr>
      <w:r w:rsidRPr="006314DC">
        <w:rPr>
          <w:sz w:val="28"/>
          <w:szCs w:val="28"/>
        </w:rPr>
        <w:t xml:space="preserve">Обобщение опыта на областном семинаре по </w:t>
      </w:r>
      <w:proofErr w:type="gramStart"/>
      <w:r w:rsidRPr="006314DC">
        <w:rPr>
          <w:sz w:val="28"/>
          <w:szCs w:val="28"/>
        </w:rPr>
        <w:t>теме :</w:t>
      </w:r>
      <w:proofErr w:type="gramEnd"/>
      <w:r w:rsidRPr="006314DC">
        <w:rPr>
          <w:sz w:val="28"/>
          <w:szCs w:val="28"/>
        </w:rPr>
        <w:t xml:space="preserve"> «Создание условий для функционирования центров «Точка роста» в рамках реализации федерального проекта «Современная школа» руководителем «Точки роста» МОУ-СОШ № 5  </w:t>
      </w:r>
      <w:proofErr w:type="spellStart"/>
      <w:r w:rsidRPr="006314DC">
        <w:rPr>
          <w:sz w:val="28"/>
          <w:szCs w:val="28"/>
        </w:rPr>
        <w:t>г.Унеча</w:t>
      </w:r>
      <w:proofErr w:type="spellEnd"/>
      <w:r w:rsidRPr="006314DC">
        <w:rPr>
          <w:sz w:val="28"/>
          <w:szCs w:val="28"/>
        </w:rPr>
        <w:t xml:space="preserve"> Котляровой О.Н.»</w:t>
      </w:r>
    </w:p>
    <w:p w:rsidR="00446AA5" w:rsidRPr="006314DC" w:rsidRDefault="00446AA5">
      <w:pPr>
        <w:rPr>
          <w:sz w:val="28"/>
          <w:szCs w:val="28"/>
        </w:rPr>
      </w:pP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Точка роста МОУ-СОШ № 5 г.Унеча.mp4 (358884189)</w:t>
        </w:r>
      </w:hyperlink>
      <w:bookmarkStart w:id="0" w:name="_GoBack"/>
      <w:bookmarkEnd w:id="0"/>
    </w:p>
    <w:p w:rsidR="00E74C03" w:rsidRPr="006314DC" w:rsidRDefault="00E74C03">
      <w:pPr>
        <w:rPr>
          <w:sz w:val="28"/>
          <w:szCs w:val="28"/>
        </w:rPr>
      </w:pPr>
      <w:r w:rsidRPr="006314DC">
        <w:rPr>
          <w:sz w:val="28"/>
          <w:szCs w:val="28"/>
        </w:rPr>
        <w:t xml:space="preserve">С февраля 2021 года в нашей школе начал работу Центр образования цифрового и гуманитарного профилей «Точка роста». Основной задачей Центра является формирование у обучающихся современных технологических и гуманитарных навыков по предметным </w:t>
      </w:r>
      <w:proofErr w:type="gramStart"/>
      <w:r w:rsidRPr="006314DC">
        <w:rPr>
          <w:sz w:val="28"/>
          <w:szCs w:val="28"/>
        </w:rPr>
        <w:t>областям,  а</w:t>
      </w:r>
      <w:proofErr w:type="gramEnd"/>
      <w:r w:rsidRPr="006314DC">
        <w:rPr>
          <w:sz w:val="28"/>
          <w:szCs w:val="28"/>
        </w:rPr>
        <w:t xml:space="preserve"> также внеурочной деятельности.</w:t>
      </w:r>
    </w:p>
    <w:p w:rsidR="00E74C03" w:rsidRPr="006314DC" w:rsidRDefault="00E74C03">
      <w:pPr>
        <w:rPr>
          <w:sz w:val="28"/>
          <w:szCs w:val="28"/>
        </w:rPr>
      </w:pPr>
      <w:r w:rsidRPr="006314DC">
        <w:rPr>
          <w:sz w:val="28"/>
          <w:szCs w:val="28"/>
        </w:rPr>
        <w:t>В соответствии с пунктами Дорожной карты внесены изменения в Устав школы, разработаны нормативные документы, регламентирующие деятельность Центра.</w:t>
      </w:r>
    </w:p>
    <w:p w:rsidR="00E74C03" w:rsidRPr="006314DC" w:rsidRDefault="00E74C03">
      <w:pPr>
        <w:rPr>
          <w:sz w:val="28"/>
          <w:szCs w:val="28"/>
        </w:rPr>
      </w:pPr>
      <w:r w:rsidRPr="006314DC">
        <w:rPr>
          <w:sz w:val="28"/>
          <w:szCs w:val="28"/>
        </w:rPr>
        <w:t>В настоящее время «Точка роста» активно задействован</w:t>
      </w:r>
      <w:r w:rsidR="00600C84" w:rsidRPr="006314DC">
        <w:rPr>
          <w:sz w:val="28"/>
          <w:szCs w:val="28"/>
        </w:rPr>
        <w:t xml:space="preserve"> в учебном </w:t>
      </w:r>
      <w:proofErr w:type="gramStart"/>
      <w:r w:rsidR="00600C84" w:rsidRPr="006314DC">
        <w:rPr>
          <w:sz w:val="28"/>
          <w:szCs w:val="28"/>
        </w:rPr>
        <w:t>процессе :</w:t>
      </w:r>
      <w:proofErr w:type="gramEnd"/>
      <w:r w:rsidR="00600C84" w:rsidRPr="006314DC">
        <w:rPr>
          <w:sz w:val="28"/>
          <w:szCs w:val="28"/>
        </w:rPr>
        <w:t xml:space="preserve"> в нем проводятся уроки ОБЖ, информатики, занятия по внеурочной деятельности, классные часы.</w:t>
      </w:r>
    </w:p>
    <w:p w:rsidR="00600C84" w:rsidRPr="006314DC" w:rsidRDefault="00600C84">
      <w:pPr>
        <w:rPr>
          <w:sz w:val="28"/>
          <w:szCs w:val="28"/>
        </w:rPr>
      </w:pPr>
      <w:r w:rsidRPr="006314DC">
        <w:rPr>
          <w:sz w:val="28"/>
          <w:szCs w:val="28"/>
        </w:rPr>
        <w:t xml:space="preserve">Огромным преимуществом работы Центра стало то, что дети изучают предметы Технология, Информатика, ОБЖ на новом учебном оборудовании. После уроков они посещают дополнительные занятия, которые организовывают педагоги из штата «Точек роста». В школе реализуются 6 программ дополнительного </w:t>
      </w:r>
      <w:proofErr w:type="gramStart"/>
      <w:r w:rsidRPr="006314DC">
        <w:rPr>
          <w:sz w:val="28"/>
          <w:szCs w:val="28"/>
        </w:rPr>
        <w:t>образования :</w:t>
      </w:r>
      <w:proofErr w:type="gramEnd"/>
      <w:r w:rsidRPr="006314DC">
        <w:rPr>
          <w:sz w:val="28"/>
          <w:szCs w:val="28"/>
        </w:rPr>
        <w:t xml:space="preserve"> «Русский шах и мат», «Первая доврачебная помощь», «Основы программирования», «Мир в объективе», «Промышленный дизайн», «Современные технологии обработки материалов». Такое распределение связано с полученным оборудованием. Педагоги школы активно используют соответствующее оборудование в образовательных целях: конструирование, обучение навыкам оказания первой медицинской помощи на современных тренажерах.</w:t>
      </w:r>
    </w:p>
    <w:p w:rsidR="00BE4E5A" w:rsidRPr="006314DC" w:rsidRDefault="00BE4E5A">
      <w:pPr>
        <w:rPr>
          <w:sz w:val="28"/>
          <w:szCs w:val="28"/>
        </w:rPr>
      </w:pPr>
      <w:r w:rsidRPr="006314DC">
        <w:rPr>
          <w:sz w:val="28"/>
          <w:szCs w:val="28"/>
        </w:rPr>
        <w:t xml:space="preserve">Изменилась содержательная сторона предметной области «Технология», в которой школьники осваивают навыки </w:t>
      </w:r>
      <w:r w:rsidR="007B721B" w:rsidRPr="006314DC">
        <w:rPr>
          <w:sz w:val="28"/>
          <w:szCs w:val="28"/>
        </w:rPr>
        <w:t>программирования,</w:t>
      </w:r>
      <w:r w:rsidRPr="006314DC">
        <w:rPr>
          <w:sz w:val="28"/>
          <w:szCs w:val="28"/>
        </w:rPr>
        <w:t xml:space="preserve"> 3</w:t>
      </w:r>
      <w:r w:rsidRPr="006314DC">
        <w:rPr>
          <w:sz w:val="28"/>
          <w:szCs w:val="28"/>
          <w:lang w:val="en-US"/>
        </w:rPr>
        <w:t>D</w:t>
      </w:r>
      <w:r w:rsidRPr="006314DC">
        <w:rPr>
          <w:sz w:val="28"/>
          <w:szCs w:val="28"/>
        </w:rPr>
        <w:t>-печати, 3</w:t>
      </w:r>
      <w:r w:rsidRPr="006314DC">
        <w:rPr>
          <w:sz w:val="28"/>
          <w:szCs w:val="28"/>
          <w:lang w:val="en-US"/>
        </w:rPr>
        <w:t>D</w:t>
      </w:r>
      <w:r w:rsidRPr="006314DC">
        <w:rPr>
          <w:sz w:val="28"/>
          <w:szCs w:val="28"/>
        </w:rPr>
        <w:t>-моделирова</w:t>
      </w:r>
      <w:r w:rsidR="007B721B" w:rsidRPr="006314DC">
        <w:rPr>
          <w:sz w:val="28"/>
          <w:szCs w:val="28"/>
        </w:rPr>
        <w:t xml:space="preserve">ния, управление </w:t>
      </w:r>
      <w:proofErr w:type="spellStart"/>
      <w:r w:rsidR="007B721B" w:rsidRPr="006314DC">
        <w:rPr>
          <w:sz w:val="28"/>
          <w:szCs w:val="28"/>
        </w:rPr>
        <w:t>квадро</w:t>
      </w:r>
      <w:r w:rsidRPr="006314DC">
        <w:rPr>
          <w:sz w:val="28"/>
          <w:szCs w:val="28"/>
        </w:rPr>
        <w:t>коптером</w:t>
      </w:r>
      <w:proofErr w:type="spellEnd"/>
      <w:r w:rsidRPr="006314DC">
        <w:rPr>
          <w:sz w:val="28"/>
          <w:szCs w:val="28"/>
        </w:rPr>
        <w:t>.</w:t>
      </w:r>
    </w:p>
    <w:p w:rsidR="00BE4E5A" w:rsidRPr="006314DC" w:rsidRDefault="00BE4E5A">
      <w:pPr>
        <w:rPr>
          <w:sz w:val="28"/>
          <w:szCs w:val="28"/>
        </w:rPr>
      </w:pPr>
      <w:r w:rsidRPr="006314DC">
        <w:rPr>
          <w:sz w:val="28"/>
          <w:szCs w:val="28"/>
        </w:rPr>
        <w:t>Благодаря шлему «Виртуальная реальность» обновлено содержание предметной области «Информатика», «География»</w:t>
      </w:r>
      <w:r w:rsidR="000172CE" w:rsidRPr="006314DC">
        <w:rPr>
          <w:sz w:val="28"/>
          <w:szCs w:val="28"/>
        </w:rPr>
        <w:t>. У учащихся формируются такие новые компетенции, как те</w:t>
      </w:r>
      <w:r w:rsidR="007B721B" w:rsidRPr="006314DC">
        <w:rPr>
          <w:sz w:val="28"/>
          <w:szCs w:val="28"/>
        </w:rPr>
        <w:t>хнологии цифрового пространства. Педагог-психолог использует шлем на индивидуальных психологических занятиях.</w:t>
      </w:r>
    </w:p>
    <w:p w:rsidR="007B721B" w:rsidRPr="006314DC" w:rsidRDefault="007B721B">
      <w:pPr>
        <w:rPr>
          <w:sz w:val="28"/>
          <w:szCs w:val="28"/>
        </w:rPr>
      </w:pPr>
      <w:r w:rsidRPr="006314DC">
        <w:rPr>
          <w:sz w:val="28"/>
          <w:szCs w:val="28"/>
        </w:rPr>
        <w:t>Наличие достаточного шахматного оборудования позволило организовать шахматную площадку в фойе второго этажа на переменах для всей школы.</w:t>
      </w:r>
    </w:p>
    <w:p w:rsidR="007B721B" w:rsidRPr="006314DC" w:rsidRDefault="007B721B">
      <w:pPr>
        <w:rPr>
          <w:sz w:val="28"/>
          <w:szCs w:val="28"/>
        </w:rPr>
      </w:pPr>
      <w:r w:rsidRPr="006314DC">
        <w:rPr>
          <w:sz w:val="28"/>
          <w:szCs w:val="28"/>
        </w:rPr>
        <w:lastRenderedPageBreak/>
        <w:t>Каждая единица нового оборудования призвана работать во исполнение главной задачи-современное образование школьников.</w:t>
      </w:r>
    </w:p>
    <w:p w:rsidR="007B721B" w:rsidRPr="006314DC" w:rsidRDefault="007B721B">
      <w:pPr>
        <w:rPr>
          <w:sz w:val="28"/>
          <w:szCs w:val="28"/>
        </w:rPr>
      </w:pPr>
      <w:r w:rsidRPr="006314DC">
        <w:rPr>
          <w:sz w:val="28"/>
          <w:szCs w:val="28"/>
        </w:rPr>
        <w:t xml:space="preserve">Расширены возможности конструирования роботов и обработки </w:t>
      </w:r>
      <w:proofErr w:type="spellStart"/>
      <w:r w:rsidRPr="006314DC">
        <w:rPr>
          <w:sz w:val="28"/>
          <w:szCs w:val="28"/>
        </w:rPr>
        <w:t>древисины</w:t>
      </w:r>
      <w:proofErr w:type="spellEnd"/>
      <w:r w:rsidRPr="006314DC">
        <w:rPr>
          <w:sz w:val="28"/>
          <w:szCs w:val="28"/>
        </w:rPr>
        <w:t>. Согласно утвержденному плану учебно-воспитательных, внеурочных, социокультурных мероприятий проводятся занятия с использование инфраструктуры Центра.</w:t>
      </w:r>
    </w:p>
    <w:p w:rsidR="007B721B" w:rsidRPr="006314DC" w:rsidRDefault="007B721B">
      <w:pPr>
        <w:rPr>
          <w:sz w:val="28"/>
          <w:szCs w:val="28"/>
        </w:rPr>
      </w:pPr>
      <w:r w:rsidRPr="006314DC">
        <w:rPr>
          <w:sz w:val="28"/>
          <w:szCs w:val="28"/>
        </w:rPr>
        <w:t>Проблемы:</w:t>
      </w:r>
    </w:p>
    <w:p w:rsidR="007B721B" w:rsidRPr="006314DC" w:rsidRDefault="007B721B" w:rsidP="007B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4DC">
        <w:rPr>
          <w:sz w:val="28"/>
          <w:szCs w:val="28"/>
        </w:rPr>
        <w:t>Нехватка и некомпетентность кадров;</w:t>
      </w:r>
    </w:p>
    <w:p w:rsidR="007B721B" w:rsidRPr="006314DC" w:rsidRDefault="006314DC" w:rsidP="007B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4DC">
        <w:rPr>
          <w:sz w:val="28"/>
          <w:szCs w:val="28"/>
        </w:rPr>
        <w:t xml:space="preserve">11-дюймовые ноутбуки (по </w:t>
      </w:r>
      <w:proofErr w:type="spellStart"/>
      <w:r w:rsidRPr="006314DC">
        <w:rPr>
          <w:sz w:val="28"/>
          <w:szCs w:val="28"/>
        </w:rPr>
        <w:t>САНПИНу</w:t>
      </w:r>
      <w:proofErr w:type="spellEnd"/>
      <w:r w:rsidRPr="006314DC">
        <w:rPr>
          <w:sz w:val="28"/>
          <w:szCs w:val="28"/>
        </w:rPr>
        <w:t xml:space="preserve"> –не менее 14 дюймов);</w:t>
      </w:r>
    </w:p>
    <w:p w:rsidR="006314DC" w:rsidRPr="006314DC" w:rsidRDefault="006314DC" w:rsidP="007B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4DC">
        <w:rPr>
          <w:sz w:val="28"/>
          <w:szCs w:val="28"/>
        </w:rPr>
        <w:t>Недостаточно помещений;</w:t>
      </w:r>
    </w:p>
    <w:p w:rsidR="006314DC" w:rsidRPr="006314DC" w:rsidRDefault="006314DC" w:rsidP="007B72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14DC">
        <w:rPr>
          <w:sz w:val="28"/>
          <w:szCs w:val="28"/>
        </w:rPr>
        <w:t>Оборудование низкого качества;</w:t>
      </w:r>
    </w:p>
    <w:p w:rsidR="006314DC" w:rsidRPr="006314DC" w:rsidRDefault="006314DC" w:rsidP="006314DC">
      <w:pPr>
        <w:pStyle w:val="a3"/>
        <w:rPr>
          <w:sz w:val="28"/>
          <w:szCs w:val="28"/>
        </w:rPr>
      </w:pPr>
      <w:r w:rsidRPr="006314DC">
        <w:rPr>
          <w:sz w:val="28"/>
          <w:szCs w:val="28"/>
        </w:rPr>
        <w:t>Пожелания:</w:t>
      </w:r>
    </w:p>
    <w:p w:rsidR="006314DC" w:rsidRPr="006314DC" w:rsidRDefault="006314DC" w:rsidP="006314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14DC">
        <w:rPr>
          <w:sz w:val="28"/>
          <w:szCs w:val="28"/>
        </w:rPr>
        <w:t xml:space="preserve">Сотрудничество с </w:t>
      </w:r>
      <w:proofErr w:type="spellStart"/>
      <w:r w:rsidRPr="006314DC">
        <w:rPr>
          <w:sz w:val="28"/>
          <w:szCs w:val="28"/>
        </w:rPr>
        <w:t>Кванториумом</w:t>
      </w:r>
      <w:proofErr w:type="spellEnd"/>
      <w:r w:rsidRPr="006314DC">
        <w:rPr>
          <w:sz w:val="28"/>
          <w:szCs w:val="28"/>
        </w:rPr>
        <w:t>;</w:t>
      </w:r>
    </w:p>
    <w:p w:rsidR="006314DC" w:rsidRPr="006314DC" w:rsidRDefault="006314DC" w:rsidP="006314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14DC">
        <w:rPr>
          <w:sz w:val="28"/>
          <w:szCs w:val="28"/>
        </w:rPr>
        <w:t>Пополнение материально-технической базы по предметам «Физика», «Химия», «Биология»</w:t>
      </w:r>
    </w:p>
    <w:sectPr w:rsidR="006314DC" w:rsidRPr="0063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E5F30"/>
    <w:multiLevelType w:val="hybridMultilevel"/>
    <w:tmpl w:val="70A87028"/>
    <w:lvl w:ilvl="0" w:tplc="490CC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74765"/>
    <w:multiLevelType w:val="hybridMultilevel"/>
    <w:tmpl w:val="848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A"/>
    <w:rsid w:val="000172CE"/>
    <w:rsid w:val="00446AA5"/>
    <w:rsid w:val="00600C84"/>
    <w:rsid w:val="006314DC"/>
    <w:rsid w:val="007B721B"/>
    <w:rsid w:val="007F6688"/>
    <w:rsid w:val="009B69FB"/>
    <w:rsid w:val="00BD54EA"/>
    <w:rsid w:val="00BE4E5A"/>
    <w:rsid w:val="00E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75D6-4F04-4CBB-BE15-A9C46F7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6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jabpeID7adMY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</cp:revision>
  <dcterms:created xsi:type="dcterms:W3CDTF">2021-10-29T05:08:00Z</dcterms:created>
  <dcterms:modified xsi:type="dcterms:W3CDTF">2021-10-29T08:26:00Z</dcterms:modified>
</cp:coreProperties>
</file>