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7" w:rsidRDefault="00497567" w:rsidP="009A26EF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497567" w:rsidRDefault="00497567" w:rsidP="00572A33">
      <w:pPr>
        <w:pStyle w:val="Default"/>
        <w:jc w:val="center"/>
        <w:rPr>
          <w:bCs/>
          <w:sz w:val="28"/>
          <w:szCs w:val="28"/>
        </w:rPr>
      </w:pPr>
    </w:p>
    <w:p w:rsidR="00497567" w:rsidRPr="009E0ED4" w:rsidRDefault="00497567" w:rsidP="00572A33">
      <w:pPr>
        <w:pStyle w:val="Default"/>
        <w:jc w:val="center"/>
        <w:rPr>
          <w:sz w:val="28"/>
          <w:szCs w:val="28"/>
        </w:rPr>
      </w:pPr>
      <w:r w:rsidRPr="009E0ED4">
        <w:rPr>
          <w:bCs/>
          <w:sz w:val="28"/>
          <w:szCs w:val="28"/>
        </w:rPr>
        <w:t>Методические рекомендации</w:t>
      </w:r>
    </w:p>
    <w:p w:rsidR="00497567" w:rsidRPr="009E0ED4" w:rsidRDefault="00497567" w:rsidP="00572A33">
      <w:pPr>
        <w:pStyle w:val="Default"/>
        <w:jc w:val="center"/>
        <w:rPr>
          <w:sz w:val="28"/>
          <w:szCs w:val="28"/>
        </w:rPr>
      </w:pPr>
      <w:r w:rsidRPr="009E0ED4">
        <w:rPr>
          <w:bCs/>
          <w:sz w:val="28"/>
          <w:szCs w:val="28"/>
        </w:rPr>
        <w:t>об особенностях преподавания курса «История нашего края»</w:t>
      </w:r>
    </w:p>
    <w:p w:rsidR="00497567" w:rsidRPr="009E0ED4" w:rsidRDefault="00497567" w:rsidP="00572A33">
      <w:pPr>
        <w:pStyle w:val="Default"/>
        <w:jc w:val="center"/>
        <w:rPr>
          <w:sz w:val="28"/>
          <w:szCs w:val="28"/>
        </w:rPr>
      </w:pPr>
      <w:r w:rsidRPr="009E0ED4">
        <w:rPr>
          <w:bCs/>
          <w:sz w:val="28"/>
          <w:szCs w:val="28"/>
        </w:rPr>
        <w:t>в общеобразовательных организациях Брянской области</w:t>
      </w:r>
    </w:p>
    <w:p w:rsidR="00497567" w:rsidRPr="009E0ED4" w:rsidRDefault="00497567" w:rsidP="00572A33">
      <w:pPr>
        <w:pStyle w:val="Default"/>
        <w:jc w:val="center"/>
        <w:rPr>
          <w:bCs/>
          <w:sz w:val="28"/>
          <w:szCs w:val="28"/>
        </w:rPr>
      </w:pPr>
      <w:r w:rsidRPr="009E0ED4">
        <w:rPr>
          <w:bCs/>
          <w:sz w:val="28"/>
          <w:szCs w:val="28"/>
        </w:rPr>
        <w:t>в 2025/2026 учебном году</w:t>
      </w:r>
    </w:p>
    <w:p w:rsidR="00497567" w:rsidRPr="009E0ED4" w:rsidRDefault="00497567" w:rsidP="00572A33">
      <w:pPr>
        <w:pStyle w:val="Default"/>
        <w:jc w:val="center"/>
        <w:rPr>
          <w:bCs/>
          <w:sz w:val="28"/>
          <w:szCs w:val="28"/>
        </w:rPr>
      </w:pPr>
    </w:p>
    <w:p w:rsidR="00497567" w:rsidRPr="009E0ED4" w:rsidRDefault="00497567" w:rsidP="00572A33">
      <w:pPr>
        <w:pStyle w:val="Default"/>
        <w:jc w:val="both"/>
        <w:rPr>
          <w:bCs/>
          <w:sz w:val="28"/>
          <w:szCs w:val="28"/>
        </w:rPr>
      </w:pPr>
    </w:p>
    <w:p w:rsidR="00497567" w:rsidRPr="009E0ED4" w:rsidRDefault="00497567" w:rsidP="009E0ED4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Нормативно-правовые документы, регламентирующие преподавание курса:</w:t>
      </w:r>
    </w:p>
    <w:p w:rsidR="00497567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 Федеральный закон от 29.12. </w:t>
      </w:r>
      <w:smartTag w:uri="urn:schemas-microsoft-com:office:smarttags" w:element="metricconverter">
        <w:smartTagPr>
          <w:attr w:name="ProductID" w:val="2004 г"/>
        </w:smartTagPr>
        <w:r w:rsidRPr="009E0ED4">
          <w:rPr>
            <w:sz w:val="28"/>
            <w:szCs w:val="28"/>
          </w:rPr>
          <w:t>2012 г</w:t>
        </w:r>
      </w:smartTag>
      <w:r w:rsidRPr="009E0ED4">
        <w:rPr>
          <w:sz w:val="28"/>
          <w:szCs w:val="28"/>
        </w:rPr>
        <w:t>. № 273-ФЗ «Об образовании в Российской Федерации» (с изменениями)</w:t>
      </w:r>
      <w:bookmarkStart w:id="0" w:name="_GoBack"/>
      <w:bookmarkEnd w:id="0"/>
      <w:r>
        <w:rPr>
          <w:sz w:val="28"/>
          <w:szCs w:val="28"/>
        </w:rPr>
        <w:t>;</w:t>
      </w:r>
    </w:p>
    <w:p w:rsidR="00497567" w:rsidRPr="00EF2B88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EF2B88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 (утв. приказом Минпросвещения России от 31 мая </w:t>
      </w:r>
      <w:smartTag w:uri="urn:schemas-microsoft-com:office:smarttags" w:element="metricconverter">
        <w:smartTagPr>
          <w:attr w:name="ProductID" w:val="2012 г"/>
        </w:smartTagPr>
        <w:r w:rsidRPr="00EF2B88">
          <w:rPr>
            <w:sz w:val="28"/>
            <w:szCs w:val="28"/>
          </w:rPr>
          <w:t>2021 г</w:t>
        </w:r>
      </w:smartTag>
      <w:r w:rsidRPr="00EF2B88">
        <w:rPr>
          <w:sz w:val="28"/>
          <w:szCs w:val="28"/>
        </w:rPr>
        <w:t xml:space="preserve">. № 287) (далее – ФГОС ООО); </w:t>
      </w:r>
    </w:p>
    <w:p w:rsidR="00497567" w:rsidRPr="00EF2B88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EF2B88">
        <w:rPr>
          <w:sz w:val="28"/>
          <w:szCs w:val="28"/>
        </w:rPr>
        <w:t xml:space="preserve"> приказ Минпросвещения России от 12 августа </w:t>
      </w:r>
      <w:smartTag w:uri="urn:schemas-microsoft-com:office:smarttags" w:element="metricconverter">
        <w:smartTagPr>
          <w:attr w:name="ProductID" w:val="2012 г"/>
        </w:smartTagPr>
        <w:r w:rsidRPr="00EF2B88">
          <w:rPr>
            <w:sz w:val="28"/>
            <w:szCs w:val="28"/>
          </w:rPr>
          <w:t>2022 г</w:t>
        </w:r>
      </w:smartTag>
      <w:r w:rsidRPr="00EF2B88">
        <w:rPr>
          <w:sz w:val="28"/>
          <w:szCs w:val="28"/>
        </w:rPr>
        <w:t xml:space="preserve">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EF2B88">
          <w:rPr>
            <w:sz w:val="28"/>
            <w:szCs w:val="28"/>
          </w:rPr>
          <w:t>2012 г</w:t>
        </w:r>
      </w:smartTag>
      <w:r w:rsidRPr="00EF2B88">
        <w:rPr>
          <w:sz w:val="28"/>
          <w:szCs w:val="28"/>
        </w:rPr>
        <w:t xml:space="preserve">. № 413»; 1 </w:t>
      </w:r>
    </w:p>
    <w:p w:rsidR="00497567" w:rsidRPr="00EF2B88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EF2B88">
        <w:rPr>
          <w:sz w:val="28"/>
          <w:szCs w:val="28"/>
        </w:rPr>
        <w:t xml:space="preserve"> Федеральная образовательная программа среднего общего образования (утв. приказом Минпросвещения России от 18 мая </w:t>
      </w:r>
      <w:smartTag w:uri="urn:schemas-microsoft-com:office:smarttags" w:element="metricconverter">
        <w:smartTagPr>
          <w:attr w:name="ProductID" w:val="2012 г"/>
        </w:smartTagPr>
        <w:r w:rsidRPr="00EF2B88">
          <w:rPr>
            <w:sz w:val="28"/>
            <w:szCs w:val="28"/>
          </w:rPr>
          <w:t>2023 г</w:t>
        </w:r>
      </w:smartTag>
      <w:r w:rsidRPr="00EF2B88">
        <w:rPr>
          <w:sz w:val="28"/>
          <w:szCs w:val="28"/>
        </w:rPr>
        <w:t xml:space="preserve">. № 371) (далее – ФОП СОО); </w:t>
      </w:r>
    </w:p>
    <w:p w:rsidR="00497567" w:rsidRPr="00EF2B88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EF2B88">
        <w:rPr>
          <w:sz w:val="28"/>
          <w:szCs w:val="28"/>
        </w:rPr>
        <w:t xml:space="preserve"> приказ Минпросвещения России от 19 марта </w:t>
      </w:r>
      <w:smartTag w:uri="urn:schemas-microsoft-com:office:smarttags" w:element="metricconverter">
        <w:smartTagPr>
          <w:attr w:name="ProductID" w:val="2012 г"/>
        </w:smartTagPr>
        <w:r w:rsidRPr="00EF2B88">
          <w:rPr>
            <w:sz w:val="28"/>
            <w:szCs w:val="28"/>
          </w:rPr>
          <w:t>2024 г</w:t>
        </w:r>
      </w:smartTag>
      <w:r w:rsidRPr="00EF2B88">
        <w:rPr>
          <w:sz w:val="28"/>
          <w:szCs w:val="28"/>
        </w:rPr>
        <w:t xml:space="preserve">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497567" w:rsidRPr="009E0ED4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Приказ Министерства просвещения Российской Федерации от 18 мая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2023 г</w:t>
        </w:r>
      </w:smartTag>
      <w:r w:rsidRPr="009E0ED4">
        <w:rPr>
          <w:sz w:val="28"/>
          <w:szCs w:val="28"/>
        </w:rPr>
        <w:t>. №370 «Об утверждении федеральной образовательной программы основного общего образования»;</w:t>
      </w:r>
    </w:p>
    <w:p w:rsidR="00497567" w:rsidRPr="009E0ED4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Приказ Министерства просвещения Российской Федерации от 9 октября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2024 г</w:t>
        </w:r>
      </w:smartTag>
      <w:r w:rsidRPr="009E0ED4">
        <w:rPr>
          <w:sz w:val="28"/>
          <w:szCs w:val="28"/>
        </w:rPr>
        <w:t>.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497567" w:rsidRPr="009E0ED4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Приказ Министерства просвещения Российской Федерации от 5 ноября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2024 г</w:t>
        </w:r>
      </w:smartTag>
      <w:r w:rsidRPr="009E0ED4">
        <w:rPr>
          <w:sz w:val="28"/>
          <w:szCs w:val="28"/>
        </w:rPr>
        <w:t xml:space="preserve">. №769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пособий»; </w:t>
      </w:r>
    </w:p>
    <w:p w:rsidR="00497567" w:rsidRPr="009E0ED4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Приказ Министерства образования и науки Российской Федерации от 9 июня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2016 г</w:t>
        </w:r>
      </w:smartTag>
      <w:r w:rsidRPr="009E0ED4">
        <w:rPr>
          <w:sz w:val="28"/>
          <w:szCs w:val="28"/>
        </w:rPr>
        <w:t xml:space="preserve">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97567" w:rsidRPr="009E0ED4" w:rsidRDefault="00497567" w:rsidP="00572A33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Приказ Министерства просвещения Российской Федерации от 18 июля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2024 г</w:t>
        </w:r>
      </w:smartTag>
      <w:r w:rsidRPr="009E0ED4">
        <w:rPr>
          <w:sz w:val="28"/>
          <w:szCs w:val="28"/>
        </w:rPr>
        <w:t xml:space="preserve">. №499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97567" w:rsidRPr="009E0ED4" w:rsidRDefault="00497567" w:rsidP="00572A33">
      <w:pPr>
        <w:pStyle w:val="Default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9E0ED4">
        <w:rPr>
          <w:sz w:val="28"/>
          <w:szCs w:val="28"/>
        </w:rPr>
        <w:t xml:space="preserve">Письмо Министерства просвещения Российской Федерации от 12 марта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2025 г</w:t>
        </w:r>
      </w:smartTag>
      <w:r w:rsidRPr="009E0ED4">
        <w:rPr>
          <w:sz w:val="28"/>
          <w:szCs w:val="28"/>
        </w:rPr>
        <w:t>. № ОК-747/03 «Об учебном курсе «История нашего края».</w:t>
      </w:r>
    </w:p>
    <w:p w:rsidR="00497567" w:rsidRPr="009E0ED4" w:rsidRDefault="00497567" w:rsidP="00572A33">
      <w:pPr>
        <w:pStyle w:val="Default"/>
        <w:jc w:val="both"/>
        <w:rPr>
          <w:bCs/>
          <w:sz w:val="28"/>
          <w:szCs w:val="28"/>
        </w:rPr>
      </w:pPr>
    </w:p>
    <w:p w:rsidR="00497567" w:rsidRDefault="00497567" w:rsidP="00EF2B88">
      <w:pPr>
        <w:pStyle w:val="Default"/>
        <w:ind w:firstLine="360"/>
        <w:jc w:val="both"/>
        <w:rPr>
          <w:sz w:val="28"/>
          <w:szCs w:val="28"/>
        </w:rPr>
      </w:pPr>
      <w:r w:rsidRPr="00593DEC">
        <w:rPr>
          <w:sz w:val="28"/>
          <w:szCs w:val="28"/>
        </w:rPr>
        <w:t xml:space="preserve">Приказом Минпросвещения России от 9 октября </w:t>
      </w:r>
      <w:smartTag w:uri="urn:schemas-microsoft-com:office:smarttags" w:element="metricconverter">
        <w:smartTagPr>
          <w:attr w:name="ProductID" w:val="2012 г"/>
        </w:smartTagPr>
        <w:r w:rsidRPr="00593DEC">
          <w:rPr>
            <w:sz w:val="28"/>
            <w:szCs w:val="28"/>
          </w:rPr>
          <w:t>2024 г</w:t>
        </w:r>
      </w:smartTag>
      <w:r w:rsidRPr="00593DEC">
        <w:rPr>
          <w:sz w:val="28"/>
          <w:szCs w:val="28"/>
        </w:rPr>
        <w:t xml:space="preserve">. N704 внесены изменения, касающиеся федеральных образовательных программ начального общего образования (НОО), основного общего образования (ООО) и среднего общего образования (СОО). Приказ вступает в силу с 1 сентября </w:t>
      </w:r>
      <w:smartTag w:uri="urn:schemas-microsoft-com:office:smarttags" w:element="metricconverter">
        <w:smartTagPr>
          <w:attr w:name="ProductID" w:val="2012 г"/>
        </w:smartTagPr>
        <w:r w:rsidRPr="00593DEC">
          <w:rPr>
            <w:sz w:val="28"/>
            <w:szCs w:val="28"/>
          </w:rPr>
          <w:t>2025 г</w:t>
        </w:r>
      </w:smartTag>
      <w:r w:rsidRPr="00593DEC">
        <w:rPr>
          <w:sz w:val="28"/>
          <w:szCs w:val="28"/>
        </w:rPr>
        <w:t>., за исключением  изменений в части содержания обучения, предметных результатов,</w:t>
      </w:r>
      <w:r w:rsidRPr="009E0ED4">
        <w:rPr>
          <w:sz w:val="28"/>
          <w:szCs w:val="28"/>
        </w:rPr>
        <w:t xml:space="preserve"> количества часов на изучение учебных предметов «История» и «Обществознание» в 8 и 9 классах, которые начнут применяться с 1 сентября 2026 года. </w:t>
      </w:r>
    </w:p>
    <w:p w:rsidR="00497567" w:rsidRPr="00C12E9B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iCs/>
          <w:sz w:val="28"/>
          <w:szCs w:val="28"/>
        </w:rPr>
        <w:t>Обратим внимание на некоторые изменения:</w:t>
      </w: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1. Ограничено время на оценочные процедуры (проверочные, контрольные работы, ВПР): оно не должно превышать 10% от всего объема учебного времени, отводимого одному классу на изучение одного предмета в текущем учебном году. Длительность контрольной  письменной работы 1-2 урока,  практических работ и работ, не являющихся формой контроля, – 1 урок.</w:t>
      </w: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2. Установлены перечни (кодификаторы) проверяемых требований к результатам освоения образовательных программ, которые  используются в федеральных и региональных процедурах оценки качества образования.</w:t>
      </w: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3. Программы синхронизированы с ОГЭ и ЕГЭ: по каждому учебному предмету указан перечень элементов содержания, проверяемых на ОГЭ и ЕГЭ.</w:t>
      </w: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4. Дано поурочное планирование по учебным предметам по классам с вариантами для самостоятельного его конструирования. </w:t>
      </w: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5. В ФОП ООО, ФОП СОО внесены изменения в ФРП по истории и обществознанию.</w:t>
      </w: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6. Внесены изменения в части изучения количества часов на изучение учебных предметов «История» и «Обществознание» в 8 и 9 классах. </w:t>
      </w:r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b/>
          <w:bCs/>
          <w:iCs/>
          <w:sz w:val="28"/>
          <w:szCs w:val="28"/>
        </w:rPr>
        <w:t>Важно:</w:t>
      </w:r>
      <w:r>
        <w:rPr>
          <w:b/>
          <w:bCs/>
          <w:iCs/>
          <w:sz w:val="28"/>
          <w:szCs w:val="28"/>
        </w:rPr>
        <w:t xml:space="preserve"> </w:t>
      </w:r>
      <w:r w:rsidRPr="009E0ED4">
        <w:rPr>
          <w:sz w:val="28"/>
          <w:szCs w:val="28"/>
        </w:rPr>
        <w:t>с 1 сентября 2025 года – в 6–7-х классах обществознание не изучается; в 8–9-х классах число часов, рекомендованных для изучения предмета, остается без изменений, а с 1 сентября 2026 года обществознание будет изучаться только в 9-м классе.</w:t>
      </w:r>
    </w:p>
    <w:p w:rsidR="00497567" w:rsidRPr="00C12E9B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С 1 сентября 2025 года в 5–7-х классах число часов, рекомендованных для изучения истории, составляет 3 часа в неделю: 5-й класс – 68 часов (всеобщая история), 34 часа (история нашего края); 6-й и 7-й классы – 28 часов (всеобщая история), 57 часов (история России), 17 часов (история нашего края). В 8–9-х классах изменения предусмотрены с 1 сентября 2026 года: для 8-х классов отводится 34 часа на всеобщую историю и 68 часов на историю России; для 9-х классов – 23 часа на всеобщую историю и </w:t>
      </w:r>
      <w:r w:rsidRPr="00C12E9B">
        <w:rPr>
          <w:sz w:val="28"/>
          <w:szCs w:val="28"/>
        </w:rPr>
        <w:t>45 часов на историю России.</w:t>
      </w:r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sz w:val="28"/>
          <w:szCs w:val="28"/>
        </w:rPr>
        <w:t>Кроме того необходима корректировка поурочного планирования учебного курса «История России» в 8 классе в 2025/2026 учебном году (Приложение №2). В соответствии с изменениями ФОП основного общего образования, предусмотренными с 01.09.2026, корректировка поурочного планирования учебного курса «История России» необходима для изучения темы «Александровская эпоха: государственный либерализм», так как в 2026/2027 учебном году данная тема не будет изучаться в 9 классе.</w:t>
      </w:r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sz w:val="28"/>
          <w:szCs w:val="28"/>
        </w:rPr>
        <w:t>Последовательность изучения тем в рамках программы по истории в пределах одного класса может варьироваться (пункт 150.2.7. Приказа Минпроса №704).</w:t>
      </w:r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Требования к предмету «История» отображены в Приказе Министерства просвещения: </w:t>
      </w:r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федеральная рабочая программа по истории изложена </w:t>
      </w:r>
      <w:r w:rsidRPr="00C12E9B">
        <w:rPr>
          <w:sz w:val="28"/>
          <w:szCs w:val="28"/>
        </w:rPr>
        <w:t>с пункта «150. Федеральная рабочая программа по учебному предмету «История»» до пункта «150.8.3.6.1. Применение исторических знаний»</w:t>
      </w:r>
      <w:r>
        <w:rPr>
          <w:sz w:val="28"/>
          <w:szCs w:val="28"/>
        </w:rPr>
        <w:t>;</w:t>
      </w:r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sz w:val="28"/>
          <w:szCs w:val="28"/>
        </w:rPr>
        <w:t xml:space="preserve">планируемые результаты освоения программы по истории на уровне основного общего образования в пункте 150.8. </w:t>
      </w:r>
      <w:r>
        <w:rPr>
          <w:sz w:val="28"/>
          <w:szCs w:val="28"/>
        </w:rPr>
        <w:t>;</w:t>
      </w:r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sz w:val="28"/>
          <w:szCs w:val="28"/>
        </w:rPr>
        <w:t>метапредметные результаты изучения истории относятся в пункте 150.8.2.</w:t>
      </w:r>
      <w:r>
        <w:rPr>
          <w:sz w:val="28"/>
          <w:szCs w:val="28"/>
        </w:rPr>
        <w:t>;</w:t>
      </w:r>
    </w:p>
    <w:p w:rsidR="00497567" w:rsidRPr="00C12E9B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sz w:val="28"/>
          <w:szCs w:val="28"/>
        </w:rPr>
        <w:t xml:space="preserve">предметные результаты освоения программы по истории на уровне основного общего образования в пункте 150.8.3. </w:t>
      </w:r>
    </w:p>
    <w:p w:rsidR="00497567" w:rsidRDefault="00497567" w:rsidP="001264D0">
      <w:pPr>
        <w:pStyle w:val="Default"/>
        <w:ind w:firstLine="360"/>
        <w:jc w:val="both"/>
      </w:pPr>
      <w:r>
        <w:rPr>
          <w:sz w:val="28"/>
          <w:szCs w:val="28"/>
        </w:rPr>
        <w:t xml:space="preserve">На сайте Единого содержания общего образования размещены: </w:t>
      </w:r>
    </w:p>
    <w:p w:rsidR="00497567" w:rsidRDefault="00497567" w:rsidP="00C12E9B">
      <w:pPr>
        <w:pStyle w:val="Default"/>
        <w:ind w:firstLine="360"/>
        <w:jc w:val="both"/>
      </w:pPr>
    </w:p>
    <w:p w:rsidR="00497567" w:rsidRPr="001264D0" w:rsidRDefault="00497567" w:rsidP="001264D0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1264D0">
        <w:rPr>
          <w:color w:val="auto"/>
          <w:sz w:val="28"/>
          <w:szCs w:val="28"/>
        </w:rPr>
        <w:t xml:space="preserve">Информационно-методическое письмо об особенностях преподавания учебного предмета «История» в 2025/2026 учебном году - </w:t>
      </w:r>
      <w:hyperlink r:id="rId5" w:history="1">
        <w:r w:rsidRPr="001264D0">
          <w:rPr>
            <w:rStyle w:val="Hyperlink"/>
            <w:color w:val="auto"/>
            <w:sz w:val="28"/>
            <w:szCs w:val="28"/>
          </w:rPr>
          <w:t>https://edsoo.ru/wp-content/uploads/2025/08/istoriya.pdf</w:t>
        </w:r>
      </w:hyperlink>
    </w:p>
    <w:p w:rsidR="00497567" w:rsidRPr="001264D0" w:rsidRDefault="00497567" w:rsidP="00C12E9B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1264D0">
        <w:rPr>
          <w:color w:val="auto"/>
          <w:sz w:val="28"/>
          <w:szCs w:val="28"/>
        </w:rPr>
        <w:t xml:space="preserve">Информационно-методическое письмо об особенностях преподавания учебного предмета «Обществознание» в 2025/2026 учебном году - </w:t>
      </w:r>
    </w:p>
    <w:p w:rsidR="00497567" w:rsidRPr="001264D0" w:rsidRDefault="00497567" w:rsidP="00C12E9B">
      <w:pPr>
        <w:pStyle w:val="Default"/>
        <w:ind w:firstLine="360"/>
        <w:jc w:val="both"/>
        <w:rPr>
          <w:color w:val="auto"/>
          <w:sz w:val="28"/>
          <w:szCs w:val="28"/>
        </w:rPr>
      </w:pPr>
      <w:hyperlink r:id="rId6" w:history="1">
        <w:r w:rsidRPr="001264D0">
          <w:rPr>
            <w:rStyle w:val="Hyperlink"/>
            <w:color w:val="auto"/>
            <w:sz w:val="28"/>
            <w:szCs w:val="28"/>
          </w:rPr>
          <w:t>https://edsoo.ru/wp-content/uploads/2025/08/obshhestvoznanie.pdf</w:t>
        </w:r>
      </w:hyperlink>
    </w:p>
    <w:p w:rsidR="00497567" w:rsidRDefault="00497567" w:rsidP="00C12E9B">
      <w:pPr>
        <w:pStyle w:val="Default"/>
        <w:ind w:firstLine="360"/>
        <w:jc w:val="both"/>
        <w:rPr>
          <w:sz w:val="28"/>
          <w:szCs w:val="28"/>
        </w:rPr>
      </w:pP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C12E9B">
        <w:rPr>
          <w:sz w:val="28"/>
          <w:szCs w:val="28"/>
        </w:rPr>
        <w:t>В соответствии с приказом Минпросвещения России</w:t>
      </w:r>
      <w:r w:rsidRPr="009E0ED4">
        <w:rPr>
          <w:sz w:val="28"/>
          <w:szCs w:val="28"/>
        </w:rPr>
        <w:t xml:space="preserve"> от 9 октября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2024 г</w:t>
        </w:r>
      </w:smartTag>
      <w:r w:rsidRPr="009E0ED4">
        <w:rPr>
          <w:sz w:val="28"/>
          <w:szCs w:val="28"/>
        </w:rPr>
        <w:t xml:space="preserve">. № 704 с 1 сентября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2025 г</w:t>
        </w:r>
      </w:smartTag>
      <w:r w:rsidRPr="009E0ED4">
        <w:rPr>
          <w:sz w:val="28"/>
          <w:szCs w:val="28"/>
        </w:rPr>
        <w:t xml:space="preserve">. начинается реализация курса «История нашего края» в рамках учебного предмета «История» в 5 - 7 классах. </w:t>
      </w:r>
    </w:p>
    <w:p w:rsidR="00497567" w:rsidRPr="009E0ED4" w:rsidRDefault="00497567" w:rsidP="00C12E9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Письмо Министерства просвещения от 12.03.2025 № ОК-747/03 определяет содержание учебного курса «История нашего края» положениями федеральной образовательной программы основного общего образования, утвержденной приказом Минпросвещения России от 18 мая </w:t>
      </w:r>
      <w:smartTag w:uri="urn:schemas-microsoft-com:office:smarttags" w:element="metricconverter">
        <w:smartTagPr>
          <w:attr w:name="ProductID" w:val="2012 г"/>
        </w:smartTagPr>
        <w:r w:rsidRPr="009E0ED4">
          <w:rPr>
            <w:sz w:val="28"/>
            <w:szCs w:val="28"/>
          </w:rPr>
          <w:t>2023 г</w:t>
        </w:r>
      </w:smartTag>
      <w:r w:rsidRPr="009E0ED4">
        <w:rPr>
          <w:sz w:val="28"/>
          <w:szCs w:val="28"/>
        </w:rPr>
        <w:t>. № 370, которое охватывает историю субъекта Российской Федерации в соответствии с принятой периодизацией исторического процесса: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5 класс (34 ч). История нашего края в древности (до образования российского государства или до вхождения края в его состав);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6 класс (17 ч). История нашего края в истории России в Средние века и Новое время (до начала XX в.). Вхождение края в состав российского государства. Формирование политического и экономического единства. Наш край в основных вехах истории Российского государства (Смута, эпоха Петровских преобразований, век Екатерины Великой, Отечественная война 1812 года, преобразования Александра II, развитие в конце XIX - начале XX вв.). Наши известные земляки в политической, экономической, военно-исторической, образовательной и культурной жизни России. Религия и памятники. Развитие культуры края. Отражение истории края в музейных экспозициях (практическое занятие);</w:t>
      </w:r>
    </w:p>
    <w:p w:rsidR="00497567" w:rsidRDefault="00497567" w:rsidP="00C12E9B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7 класс (17 ч). История нашего края в Новейшее время (начало XX в. – настоящее время). Наш край в годы Первой мировой и Гражданской войн. Установление советской власти. Наш край в годы первых пятилеток. Наш край в годы Великой Отечественной войны. Послевоенное восстановление и развитие. Наш край в 1960-70-е годы. Экономическое и культурное развитие. Наш край в 1980-е годы. Кризисные проявления, влияние распада СССР на развитие региона. Наш край в 1990-е годы. XXI век. Система государственного управления краем. Наши известные земляки. История края в наши дни. Специальная военная операция: герои и подвиги.</w:t>
      </w:r>
    </w:p>
    <w:p w:rsidR="00497567" w:rsidRDefault="00497567" w:rsidP="00C12E9B">
      <w:pPr>
        <w:pStyle w:val="Default"/>
        <w:ind w:firstLine="540"/>
        <w:jc w:val="both"/>
        <w:rPr>
          <w:sz w:val="28"/>
          <w:szCs w:val="28"/>
        </w:rPr>
      </w:pPr>
    </w:p>
    <w:p w:rsidR="00497567" w:rsidRDefault="00497567" w:rsidP="00C12E9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этими требованиями составлено примерное планирование курса «История нашего края».</w:t>
      </w:r>
    </w:p>
    <w:p w:rsidR="00497567" w:rsidRPr="005E132B" w:rsidRDefault="00497567" w:rsidP="005E132B">
      <w:pPr>
        <w:pStyle w:val="Default"/>
        <w:ind w:firstLine="540"/>
        <w:jc w:val="both"/>
        <w:rPr>
          <w:sz w:val="28"/>
          <w:szCs w:val="28"/>
        </w:rPr>
      </w:pPr>
      <w:r w:rsidRPr="005E132B">
        <w:rPr>
          <w:i/>
          <w:iCs/>
          <w:sz w:val="28"/>
          <w:szCs w:val="28"/>
        </w:rPr>
        <w:t>Содержательная цель курса</w:t>
      </w:r>
      <w:r w:rsidRPr="005E132B">
        <w:rPr>
          <w:sz w:val="28"/>
          <w:szCs w:val="28"/>
        </w:rPr>
        <w:t xml:space="preserve"> – всестороннее личностное развитие ребенка, воспитание патриота России, уважающего традиции и культуру своего и других народов, расширение и углубление знаний учащихся по истории, культуре, литературе родного края. Понимание роли родного края в истории страны и мира.  Воспитание уважения к истории, культуре, традициям и людям родного края</w:t>
      </w:r>
    </w:p>
    <w:p w:rsidR="00497567" w:rsidRPr="005E132B" w:rsidRDefault="00497567" w:rsidP="00C12E9B">
      <w:pPr>
        <w:pStyle w:val="Default"/>
        <w:ind w:firstLine="540"/>
        <w:jc w:val="both"/>
        <w:rPr>
          <w:i/>
          <w:iCs/>
          <w:sz w:val="28"/>
          <w:szCs w:val="28"/>
        </w:rPr>
      </w:pPr>
      <w:r w:rsidRPr="005E132B">
        <w:rPr>
          <w:i/>
          <w:iCs/>
          <w:sz w:val="28"/>
          <w:szCs w:val="28"/>
        </w:rPr>
        <w:t>Основные понятия курса.</w:t>
      </w:r>
    </w:p>
    <w:p w:rsidR="00497567" w:rsidRPr="005E132B" w:rsidRDefault="00497567" w:rsidP="005E132B">
      <w:pPr>
        <w:pStyle w:val="Default"/>
        <w:ind w:firstLine="540"/>
        <w:jc w:val="both"/>
        <w:rPr>
          <w:sz w:val="28"/>
          <w:szCs w:val="28"/>
        </w:rPr>
      </w:pPr>
      <w:r w:rsidRPr="005E132B">
        <w:rPr>
          <w:sz w:val="28"/>
          <w:szCs w:val="28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языковое пространство. Риски и угрозы духовно-нравственной культуре народов России. Что такое история и почему она важна? История семьи </w:t>
      </w:r>
      <w:r>
        <w:rPr>
          <w:sz w:val="28"/>
          <w:szCs w:val="28"/>
        </w:rPr>
        <w:t>–</w:t>
      </w:r>
      <w:r w:rsidRPr="005E132B">
        <w:rPr>
          <w:sz w:val="28"/>
          <w:szCs w:val="28"/>
        </w:rPr>
        <w:t xml:space="preserve"> часть</w:t>
      </w:r>
      <w:r>
        <w:rPr>
          <w:sz w:val="28"/>
          <w:szCs w:val="28"/>
        </w:rPr>
        <w:t xml:space="preserve"> </w:t>
      </w:r>
      <w:r w:rsidRPr="005E132B">
        <w:rPr>
          <w:sz w:val="28"/>
          <w:szCs w:val="28"/>
        </w:rPr>
        <w:t>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497567" w:rsidRPr="005E132B" w:rsidRDefault="00497567" w:rsidP="00C12E9B">
      <w:pPr>
        <w:pStyle w:val="Default"/>
        <w:ind w:firstLine="540"/>
        <w:jc w:val="both"/>
        <w:rPr>
          <w:i/>
          <w:iCs/>
          <w:sz w:val="28"/>
          <w:szCs w:val="28"/>
        </w:rPr>
      </w:pPr>
      <w:r w:rsidRPr="005E132B">
        <w:rPr>
          <w:i/>
          <w:iCs/>
          <w:sz w:val="28"/>
          <w:szCs w:val="28"/>
        </w:rPr>
        <w:t>Изучение курса: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</w:t>
      </w:r>
      <w:r w:rsidRPr="009E0ED4">
        <w:rPr>
          <w:sz w:val="28"/>
          <w:szCs w:val="28"/>
        </w:rPr>
        <w:t>направлено на приобретение учащимися первоначальных навыков исторического наблюдения через знакомство с различными историческими источниками;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</w:t>
      </w:r>
      <w:r w:rsidRPr="009E0ED4">
        <w:rPr>
          <w:sz w:val="28"/>
          <w:szCs w:val="28"/>
        </w:rPr>
        <w:t>призвано способствовать становлению у школьников навыков самостоятельного мышления, умения сравнивать факты и осмысливать их;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</w:t>
      </w:r>
      <w:r w:rsidRPr="009E0ED4">
        <w:rPr>
          <w:sz w:val="28"/>
          <w:szCs w:val="28"/>
        </w:rPr>
        <w:t>помогает установить первичные логические связи, являющиеся фундаментом для формирования целостного взгляда на историческое развитие цивилизации в целом, общество, государство и место человека в истории;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</w:t>
      </w:r>
      <w:r w:rsidRPr="009E0ED4">
        <w:rPr>
          <w:sz w:val="28"/>
          <w:szCs w:val="28"/>
        </w:rPr>
        <w:t>знакомит с навыками использования в процессе обучения научно-исторических понятий, с методами исторического исследования, приемами работы с историческими источниками;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</w:t>
      </w:r>
      <w:r w:rsidRPr="009E0ED4">
        <w:rPr>
          <w:sz w:val="28"/>
          <w:szCs w:val="28"/>
        </w:rPr>
        <w:t>обеспечивает развитие школьников, их познавательной сферы, умственных способностей и интересов;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</w:t>
      </w:r>
      <w:r w:rsidRPr="009E0ED4">
        <w:rPr>
          <w:sz w:val="28"/>
          <w:szCs w:val="28"/>
        </w:rPr>
        <w:t>воспитывает эмоционально-положительный взгляд на мир, способствует формированию единства этических и эстетических чувств;</w:t>
      </w:r>
    </w:p>
    <w:p w:rsidR="00497567" w:rsidRDefault="00497567" w:rsidP="005E132B">
      <w:pPr>
        <w:pStyle w:val="Default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</w:t>
      </w:r>
      <w:r w:rsidRPr="009E0ED4">
        <w:rPr>
          <w:sz w:val="28"/>
          <w:szCs w:val="28"/>
        </w:rPr>
        <w:t>обеспечивает более четкую преемственность и перспективность изучения истории родного края и страны в начальном и среднем звене школы.</w:t>
      </w:r>
    </w:p>
    <w:p w:rsidR="00497567" w:rsidRPr="00027C3D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Знакомство с историей родного края представляет собой систему знаний и культурного опыта учащихся, отражающую </w:t>
      </w:r>
      <w:r w:rsidRPr="00027C3D">
        <w:rPr>
          <w:sz w:val="28"/>
          <w:szCs w:val="28"/>
        </w:rPr>
        <w:t>особенности культурно-исторического, природно-географического, социально-экономического развития региона и формирующую</w:t>
      </w:r>
      <w:r>
        <w:rPr>
          <w:sz w:val="28"/>
          <w:szCs w:val="28"/>
        </w:rPr>
        <w:t xml:space="preserve"> </w:t>
      </w:r>
      <w:r w:rsidRPr="00027C3D">
        <w:rPr>
          <w:sz w:val="28"/>
          <w:szCs w:val="28"/>
        </w:rPr>
        <w:t>целостное представление о социуме и путях</w:t>
      </w:r>
      <w:r>
        <w:rPr>
          <w:sz w:val="28"/>
          <w:szCs w:val="28"/>
        </w:rPr>
        <w:t xml:space="preserve"> </w:t>
      </w:r>
      <w:r w:rsidRPr="00027C3D">
        <w:rPr>
          <w:sz w:val="28"/>
          <w:szCs w:val="28"/>
        </w:rPr>
        <w:t>самоопределения</w:t>
      </w:r>
      <w:r>
        <w:rPr>
          <w:sz w:val="28"/>
          <w:szCs w:val="28"/>
        </w:rPr>
        <w:t xml:space="preserve"> </w:t>
      </w:r>
      <w:r w:rsidRPr="00027C3D">
        <w:rPr>
          <w:sz w:val="28"/>
          <w:szCs w:val="28"/>
        </w:rPr>
        <w:t xml:space="preserve">в нем. </w:t>
      </w:r>
    </w:p>
    <w:p w:rsidR="00497567" w:rsidRPr="00027C3D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027C3D">
        <w:rPr>
          <w:sz w:val="28"/>
          <w:szCs w:val="28"/>
        </w:rPr>
        <w:t>Это позволит помочь ученикам осмыслить события и явления на пересечении глобальных российских тенденций, представлять различие и сходство процессов, общность судеб Брянской области и России в целом, будет способствовать формированию мировоззренческой, нравственной, политической культуры учащихся, ориентации на гражданские и патриотические ценности, формированию позитивного и заинтересованного отношения к своей малой Родине.</w:t>
      </w:r>
    </w:p>
    <w:p w:rsidR="00497567" w:rsidRPr="00027C3D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027C3D">
        <w:rPr>
          <w:sz w:val="28"/>
          <w:szCs w:val="28"/>
        </w:rPr>
        <w:t>Основные подходы при реализации минимума содержания образования предметов регионального компонента: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краеведческий подход – выявление историко-культурных связей, знакомство с социальным и культурным пространством региона для развития самосознания школьника;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содержательно-деятельностный подход – включение учащихся в активную творческую проектно-исследовательскую деятельность;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личностно-ориентированный подход – создание условий  для  формирования  готовности  и  потребности личности к самообразованию, ориентации в современном информационном пространстве социума, культуры и истории в рамках собственных проектов;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практико-ориентированный подход с учетом условий местности;</w:t>
      </w:r>
    </w:p>
    <w:p w:rsidR="00497567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интегративный подход предполагает внутрипредметную интеграцию и межпредметные связи.</w:t>
      </w:r>
    </w:p>
    <w:p w:rsidR="00497567" w:rsidRPr="009E0ED4" w:rsidRDefault="00497567" w:rsidP="005E132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В основе построения курса лежит отбор наиболее интересных для </w:t>
      </w:r>
      <w:r>
        <w:rPr>
          <w:sz w:val="28"/>
          <w:szCs w:val="28"/>
        </w:rPr>
        <w:t>ученика</w:t>
      </w:r>
      <w:r w:rsidRPr="009E0ED4">
        <w:rPr>
          <w:sz w:val="28"/>
          <w:szCs w:val="28"/>
        </w:rPr>
        <w:t xml:space="preserve"> этого возраста знаний, максимальный учет е</w:t>
      </w:r>
      <w:r>
        <w:rPr>
          <w:sz w:val="28"/>
          <w:szCs w:val="28"/>
        </w:rPr>
        <w:t>го психологических особенностей</w:t>
      </w:r>
      <w:r w:rsidRPr="009E0ED4">
        <w:rPr>
          <w:sz w:val="28"/>
          <w:szCs w:val="28"/>
        </w:rPr>
        <w:t>.</w:t>
      </w:r>
    </w:p>
    <w:p w:rsidR="00497567" w:rsidRDefault="00497567" w:rsidP="005E132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Повышается роль текста как основы исторического образования, источника извлечения информации. С этой целью на уроках и дома используются адаптированные документальные, художественные, исторические тексты, которые призваны стать одним из источников знаний. Параллельно с культурой устной беседы на уроке и культурой домашнего чтения у школьников должна формироваться культура письменных домашних сочинений по истории (в среднем раз в месяц), н</w:t>
      </w:r>
      <w:r>
        <w:rPr>
          <w:sz w:val="28"/>
          <w:szCs w:val="28"/>
        </w:rPr>
        <w:t>осящих описательный характер: «Мой край в истории страны», «Моя семья в истории нашего края (города, села)</w:t>
      </w:r>
      <w:r w:rsidRPr="009E0ED4">
        <w:rPr>
          <w:sz w:val="28"/>
          <w:szCs w:val="28"/>
        </w:rPr>
        <w:t xml:space="preserve">...» и т. п. </w:t>
      </w:r>
    </w:p>
    <w:p w:rsidR="00497567" w:rsidRPr="009E0ED4" w:rsidRDefault="00497567" w:rsidP="005E132B">
      <w:pPr>
        <w:pStyle w:val="Default"/>
        <w:ind w:firstLine="36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Разнообразию процесса знакомства с историей служат такие формы работы, как выходы на природу (это может помочь, например, в знакомстве с археологией, топонимикой и др.); экскурсии в местные краеведческие музеи; прогулки по городу, особенно там, где имеются старинные дома, церкви. Использование на уроках семиотики (знаки и знаковые системы) одежды, ритуалов, обрядов и всего того, что окружает человека, делает жизнь более значимой, информативной и богатой, помогает прочнее усваивать полученные знания.</w:t>
      </w:r>
    </w:p>
    <w:p w:rsidR="00497567" w:rsidRDefault="00497567" w:rsidP="005E132B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Понимание истории должно начинаться с истории семьи, села, города, края, народа, страны, любви и уважения к своим истокам. Немаловажная роль в учебных успехах отводится семье. 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Из всей совокупности исторических знаний выделены ключевые, на наш взгляд, проблемные блоки, в которых учтены основные тенденции развития исторической науки и истории </w:t>
      </w:r>
      <w:r>
        <w:rPr>
          <w:sz w:val="28"/>
          <w:szCs w:val="28"/>
        </w:rPr>
        <w:t>нашего края</w:t>
      </w:r>
      <w:r w:rsidRPr="009E0ED4">
        <w:rPr>
          <w:sz w:val="28"/>
          <w:szCs w:val="28"/>
        </w:rPr>
        <w:t>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планировании у</w:t>
      </w:r>
      <w:r w:rsidRPr="009E0ED4">
        <w:rPr>
          <w:sz w:val="28"/>
          <w:szCs w:val="28"/>
        </w:rPr>
        <w:t>казывается число уроков, отведенных на изучение разделов</w:t>
      </w:r>
      <w:r>
        <w:rPr>
          <w:sz w:val="28"/>
          <w:szCs w:val="28"/>
        </w:rPr>
        <w:t xml:space="preserve"> и тем</w:t>
      </w:r>
      <w:r w:rsidRPr="009E0ED4">
        <w:rPr>
          <w:sz w:val="28"/>
          <w:szCs w:val="28"/>
        </w:rPr>
        <w:t xml:space="preserve">. Распределение часов по темам </w:t>
      </w:r>
      <w:r>
        <w:rPr>
          <w:sz w:val="28"/>
          <w:szCs w:val="28"/>
        </w:rPr>
        <w:t xml:space="preserve">можно </w:t>
      </w:r>
      <w:r w:rsidRPr="009E0ED4">
        <w:rPr>
          <w:sz w:val="28"/>
          <w:szCs w:val="28"/>
        </w:rPr>
        <w:t>остав</w:t>
      </w:r>
      <w:r>
        <w:rPr>
          <w:sz w:val="28"/>
          <w:szCs w:val="28"/>
        </w:rPr>
        <w:t>ить</w:t>
      </w:r>
      <w:r w:rsidRPr="009E0ED4">
        <w:rPr>
          <w:sz w:val="28"/>
          <w:szCs w:val="28"/>
        </w:rPr>
        <w:t xml:space="preserve"> на усмотрение учителя, его творческий подход к преподаванию предмета. Возможно изменение количества уроков, выделенных на те или иные разделы, опираясь на свой собственный опыт и имея в виду подготовленность учащихся и условия работы в данном классе.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В отборе содержания образования процесс интеграции призван обеспечить целостность взгляда на окружающий мир, в контексте которого видятся аспекты региональной жизни.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</w:p>
    <w:p w:rsidR="00497567" w:rsidRPr="009E0ED4" w:rsidRDefault="00497567" w:rsidP="00027C3D">
      <w:pPr>
        <w:pStyle w:val="Default"/>
        <w:ind w:firstLine="72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Для подготовки к занятиям учителя могут использовать учебные пособия комплекснго курса «Брянский край», подготовленного большим коллективом авторов в 2012 г. и включающим в себя краеведческую составляющую учебных программ, направленных на изучение истории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культуры.</w:t>
      </w:r>
      <w:r>
        <w:rPr>
          <w:sz w:val="28"/>
          <w:szCs w:val="28"/>
        </w:rPr>
        <w:t xml:space="preserve"> Все эти пособия были направлены в свое время во все школьные библиотеки области.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«Азбука родного края» (издательство «Курсив», 2012 года издания), подготовленная авторами-составителями Н.Е.Пряниковой и Н.В.Шик. 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«История родного края» (издательство «Курсив», 2012 года издания), подготовленная В.Н. Лупоядовым и Л.Ю. Лупоядовой.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«Культура родного края» (издательство «Курсив», 2012 года издания), подготовленная В.Н. Лупоядовым и Л.Ю. Лупоядовой.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Медиаприложение к книгам для учащихся «История родного края» и «Культура родного края» (авторы Лупоядов В.Н., Шафранов Ю.Э.).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 «Граждановедение. Брянская область» (2012 года издания), подготовленная Я.В.Соколовым.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 «География Брянского края» (издательство «Курсив», 2012 года издания) под редакцией Л.М.Ахромеева.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 «Изобразительное искусство» (издательство «Курсив», 2012 года издания) под редакцией Резниковой О.И.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«Музыка» (издательство «Курсив», 2012 года издания) под редакцией Е.К.Мониной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«Археология» (издательство «Курсив», 2012 года издания) – подготовлена Г.П.Поляковым и А.А. Чубуром.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 «История Брянского края» для 8 и 9 класса (издательство «Курсив», 2012 года издания), под редакцией В.Ф.Блохина.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Видеоматериалы к учебным пособиям «История Брянского края» для 8-9 классов. 10 учебных видеофильмов (авторы – Блохин В.Ф., Алфёрова И.В., Поляков Г.П., Чубур А.А.).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 xml:space="preserve">«Литературная Брянщина» под редакцией А.В.Шаравина. </w:t>
      </w:r>
    </w:p>
    <w:p w:rsidR="00497567" w:rsidRPr="009E0ED4" w:rsidRDefault="00497567" w:rsidP="00027C3D">
      <w:pPr>
        <w:pStyle w:val="Default"/>
        <w:ind w:firstLine="540"/>
        <w:jc w:val="both"/>
        <w:rPr>
          <w:sz w:val="28"/>
          <w:szCs w:val="28"/>
        </w:rPr>
      </w:pPr>
      <w:r w:rsidRPr="009E0ED4">
        <w:rPr>
          <w:sz w:val="28"/>
          <w:szCs w:val="28"/>
        </w:rPr>
        <w:t>«Православие на Брянской земле. Методическое пособие» подготовленном Г.П.Поляковым.</w:t>
      </w:r>
    </w:p>
    <w:p w:rsidR="00497567" w:rsidRPr="009E0ED4" w:rsidRDefault="00497567" w:rsidP="00593DEC">
      <w:pPr>
        <w:pStyle w:val="Default"/>
        <w:jc w:val="both"/>
        <w:rPr>
          <w:sz w:val="28"/>
          <w:szCs w:val="28"/>
        </w:rPr>
      </w:pPr>
    </w:p>
    <w:sectPr w:rsidR="00497567" w:rsidRPr="009E0ED4" w:rsidSect="009E0ED4">
      <w:type w:val="continuous"/>
      <w:pgSz w:w="12240" w:h="15840"/>
      <w:pgMar w:top="1021" w:right="567" w:bottom="102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29F80"/>
    <w:multiLevelType w:val="hybridMultilevel"/>
    <w:tmpl w:val="02A2D61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D51922E"/>
    <w:multiLevelType w:val="hybridMultilevel"/>
    <w:tmpl w:val="5EE3458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2CA9879"/>
    <w:multiLevelType w:val="hybridMultilevel"/>
    <w:tmpl w:val="88284DF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806E3D0"/>
    <w:multiLevelType w:val="hybridMultilevel"/>
    <w:tmpl w:val="97934E0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FD35581"/>
    <w:multiLevelType w:val="hybridMultilevel"/>
    <w:tmpl w:val="9D42633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1D"/>
    <w:multiLevelType w:val="multilevel"/>
    <w:tmpl w:val="0000001C"/>
    <w:lvl w:ilvl="0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45"/>
    <w:multiLevelType w:val="multilevel"/>
    <w:tmpl w:val="00000044"/>
    <w:lvl w:ilvl="0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0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63"/>
    <w:multiLevelType w:val="multilevel"/>
    <w:tmpl w:val="00000062"/>
    <w:lvl w:ilvl="0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0.8.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62D55A9"/>
    <w:multiLevelType w:val="hybridMultilevel"/>
    <w:tmpl w:val="BB3615A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7B60EDF"/>
    <w:multiLevelType w:val="hybridMultilevel"/>
    <w:tmpl w:val="81004546"/>
    <w:lvl w:ilvl="0" w:tplc="B7863B7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0">
    <w:nsid w:val="0920427C"/>
    <w:multiLevelType w:val="multilevel"/>
    <w:tmpl w:val="A0C05988"/>
    <w:lvl w:ilvl="0">
      <w:start w:val="15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AE70009"/>
    <w:multiLevelType w:val="hybridMultilevel"/>
    <w:tmpl w:val="B1AB0B3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DA22D6E"/>
    <w:multiLevelType w:val="hybridMultilevel"/>
    <w:tmpl w:val="FFFFFFFF"/>
    <w:lvl w:ilvl="0" w:tplc="50B58BAC">
      <w:start w:val="1"/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1C28291B"/>
    <w:multiLevelType w:val="hybridMultilevel"/>
    <w:tmpl w:val="D6E070D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22ECFF8"/>
    <w:multiLevelType w:val="hybridMultilevel"/>
    <w:tmpl w:val="875004F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868ED71"/>
    <w:multiLevelType w:val="hybridMultilevel"/>
    <w:tmpl w:val="F3B181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2B410E26"/>
    <w:multiLevelType w:val="multilevel"/>
    <w:tmpl w:val="4806612A"/>
    <w:lvl w:ilvl="0">
      <w:start w:val="1"/>
      <w:numFmt w:val="bullet"/>
      <w:lvlText w:val=""/>
      <w:lvlJc w:val="left"/>
      <w:pPr>
        <w:tabs>
          <w:tab w:val="num" w:pos="567"/>
        </w:tabs>
        <w:ind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070E9"/>
    <w:multiLevelType w:val="multilevel"/>
    <w:tmpl w:val="A0C05988"/>
    <w:lvl w:ilvl="0">
      <w:start w:val="15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4FA21D6"/>
    <w:multiLevelType w:val="hybridMultilevel"/>
    <w:tmpl w:val="895CFA48"/>
    <w:lvl w:ilvl="0" w:tplc="624EC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6F6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0FF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66F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817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26E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E85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852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FD60D1"/>
    <w:multiLevelType w:val="hybridMultilevel"/>
    <w:tmpl w:val="E5EC1FD2"/>
    <w:lvl w:ilvl="0" w:tplc="46BE6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949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6C0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B6C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F682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DEAC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EA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32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54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>
    <w:nsid w:val="375C79AD"/>
    <w:multiLevelType w:val="hybridMultilevel"/>
    <w:tmpl w:val="4806612A"/>
    <w:lvl w:ilvl="0" w:tplc="3C260A2E">
      <w:start w:val="1"/>
      <w:numFmt w:val="bullet"/>
      <w:lvlText w:val=""/>
      <w:lvlJc w:val="left"/>
      <w:pPr>
        <w:tabs>
          <w:tab w:val="num" w:pos="567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321EB"/>
    <w:multiLevelType w:val="hybridMultilevel"/>
    <w:tmpl w:val="C30066FE"/>
    <w:lvl w:ilvl="0" w:tplc="B8D2C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D627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E69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2C1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7D48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388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230E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4260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068A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3D32047A"/>
    <w:multiLevelType w:val="hybridMultilevel"/>
    <w:tmpl w:val="1620ECF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0A79638"/>
    <w:multiLevelType w:val="hybridMultilevel"/>
    <w:tmpl w:val="7423B3E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21259F5"/>
    <w:multiLevelType w:val="hybridMultilevel"/>
    <w:tmpl w:val="FF55B8C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35E3183"/>
    <w:multiLevelType w:val="hybridMultilevel"/>
    <w:tmpl w:val="68F0169E"/>
    <w:lvl w:ilvl="0" w:tplc="3216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A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C2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8E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04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E9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EB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8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E4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04ECC4"/>
    <w:multiLevelType w:val="hybridMultilevel"/>
    <w:tmpl w:val="46151F7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3547F82"/>
    <w:multiLevelType w:val="hybridMultilevel"/>
    <w:tmpl w:val="010EF5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C0573B8"/>
    <w:multiLevelType w:val="multilevel"/>
    <w:tmpl w:val="6A128EFE"/>
    <w:lvl w:ilvl="0">
      <w:start w:val="15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F946ADA"/>
    <w:multiLevelType w:val="multilevel"/>
    <w:tmpl w:val="D78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3D5789"/>
    <w:multiLevelType w:val="multilevel"/>
    <w:tmpl w:val="4806612A"/>
    <w:lvl w:ilvl="0">
      <w:start w:val="1"/>
      <w:numFmt w:val="bullet"/>
      <w:lvlText w:val=""/>
      <w:lvlJc w:val="left"/>
      <w:pPr>
        <w:tabs>
          <w:tab w:val="num" w:pos="567"/>
        </w:tabs>
        <w:ind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9F6D4"/>
    <w:multiLevelType w:val="hybridMultilevel"/>
    <w:tmpl w:val="7EBB206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3A50678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7653DB6"/>
    <w:multiLevelType w:val="multilevel"/>
    <w:tmpl w:val="7962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3"/>
  </w:num>
  <w:num w:numId="13">
    <w:abstractNumId w:val="31"/>
  </w:num>
  <w:num w:numId="14">
    <w:abstractNumId w:val="22"/>
  </w:num>
  <w:num w:numId="15">
    <w:abstractNumId w:val="2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8">
    <w:abstractNumId w:val="32"/>
  </w:num>
  <w:num w:numId="19">
    <w:abstractNumId w:val="25"/>
  </w:num>
  <w:num w:numId="20">
    <w:abstractNumId w:val="19"/>
  </w:num>
  <w:num w:numId="21">
    <w:abstractNumId w:val="7"/>
  </w:num>
  <w:num w:numId="22">
    <w:abstractNumId w:val="5"/>
  </w:num>
  <w:num w:numId="23">
    <w:abstractNumId w:val="6"/>
  </w:num>
  <w:num w:numId="24">
    <w:abstractNumId w:val="28"/>
  </w:num>
  <w:num w:numId="25">
    <w:abstractNumId w:val="10"/>
  </w:num>
  <w:num w:numId="26">
    <w:abstractNumId w:val="17"/>
  </w:num>
  <w:num w:numId="27">
    <w:abstractNumId w:val="33"/>
  </w:num>
  <w:num w:numId="28">
    <w:abstractNumId w:val="29"/>
  </w:num>
  <w:num w:numId="29">
    <w:abstractNumId w:val="27"/>
  </w:num>
  <w:num w:numId="30">
    <w:abstractNumId w:val="20"/>
  </w:num>
  <w:num w:numId="31">
    <w:abstractNumId w:val="30"/>
  </w:num>
  <w:num w:numId="32">
    <w:abstractNumId w:val="16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89E"/>
    <w:rsid w:val="0000610D"/>
    <w:rsid w:val="000065F7"/>
    <w:rsid w:val="00006DBC"/>
    <w:rsid w:val="00027C3D"/>
    <w:rsid w:val="00082D2E"/>
    <w:rsid w:val="000928CC"/>
    <w:rsid w:val="00095698"/>
    <w:rsid w:val="000C393D"/>
    <w:rsid w:val="001264D0"/>
    <w:rsid w:val="001474C1"/>
    <w:rsid w:val="00181F3F"/>
    <w:rsid w:val="001E43E5"/>
    <w:rsid w:val="00203F4C"/>
    <w:rsid w:val="002917B8"/>
    <w:rsid w:val="0029286E"/>
    <w:rsid w:val="002C7B17"/>
    <w:rsid w:val="00332B6E"/>
    <w:rsid w:val="003D0F63"/>
    <w:rsid w:val="003D2184"/>
    <w:rsid w:val="004046C6"/>
    <w:rsid w:val="00422018"/>
    <w:rsid w:val="004961CD"/>
    <w:rsid w:val="00497567"/>
    <w:rsid w:val="004A622B"/>
    <w:rsid w:val="00517B5A"/>
    <w:rsid w:val="00541413"/>
    <w:rsid w:val="00542B4B"/>
    <w:rsid w:val="00572A33"/>
    <w:rsid w:val="00593DEC"/>
    <w:rsid w:val="005B0026"/>
    <w:rsid w:val="005E132B"/>
    <w:rsid w:val="00620945"/>
    <w:rsid w:val="00676BCB"/>
    <w:rsid w:val="006A1B55"/>
    <w:rsid w:val="006B6A99"/>
    <w:rsid w:val="0075289E"/>
    <w:rsid w:val="00781992"/>
    <w:rsid w:val="007D51AD"/>
    <w:rsid w:val="00893A3E"/>
    <w:rsid w:val="009A26EF"/>
    <w:rsid w:val="009C5700"/>
    <w:rsid w:val="009E0ED4"/>
    <w:rsid w:val="009F0E17"/>
    <w:rsid w:val="009F1D18"/>
    <w:rsid w:val="00A72E66"/>
    <w:rsid w:val="00B1344C"/>
    <w:rsid w:val="00B30449"/>
    <w:rsid w:val="00B42299"/>
    <w:rsid w:val="00C03960"/>
    <w:rsid w:val="00C12E9B"/>
    <w:rsid w:val="00C85C4D"/>
    <w:rsid w:val="00CC1EAC"/>
    <w:rsid w:val="00CC24D2"/>
    <w:rsid w:val="00CE070A"/>
    <w:rsid w:val="00CF0F6F"/>
    <w:rsid w:val="00D248EE"/>
    <w:rsid w:val="00D44071"/>
    <w:rsid w:val="00D614F9"/>
    <w:rsid w:val="00E02BCE"/>
    <w:rsid w:val="00E86527"/>
    <w:rsid w:val="00EF2B88"/>
    <w:rsid w:val="00F14B62"/>
    <w:rsid w:val="00F24721"/>
    <w:rsid w:val="00F8163B"/>
    <w:rsid w:val="00FE0DB9"/>
    <w:rsid w:val="00FE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7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82D2E"/>
    <w:pPr>
      <w:keepNext/>
      <w:widowControl w:val="0"/>
      <w:autoSpaceDE w:val="0"/>
      <w:autoSpaceDN w:val="0"/>
      <w:spacing w:after="0" w:line="360" w:lineRule="auto"/>
      <w:jc w:val="center"/>
      <w:outlineLvl w:val="1"/>
    </w:pPr>
    <w:rPr>
      <w:rFonts w:ascii="Times New Roman" w:hAnsi="Times New Roman"/>
      <w:sz w:val="28"/>
      <w:szCs w:val="28"/>
      <w:lang w:eastAsia="ru-RU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56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uiPriority w:val="99"/>
    <w:rsid w:val="007528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Стиль1"/>
    <w:basedOn w:val="Normal"/>
    <w:uiPriority w:val="99"/>
    <w:rsid w:val="00181F3F"/>
    <w:pPr>
      <w:spacing w:after="0" w:line="240" w:lineRule="auto"/>
      <w:ind w:firstLine="5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">
    <w:name w:val="вынос"/>
    <w:basedOn w:val="BodyText"/>
    <w:uiPriority w:val="99"/>
    <w:rsid w:val="0029286E"/>
    <w:pPr>
      <w:ind w:left="907" w:hanging="480"/>
    </w:pPr>
    <w:rPr>
      <w:color w:val="auto"/>
    </w:rPr>
  </w:style>
  <w:style w:type="paragraph" w:styleId="BodyText">
    <w:name w:val="Body Text"/>
    <w:basedOn w:val="Normal"/>
    <w:link w:val="BodyTextChar"/>
    <w:uiPriority w:val="99"/>
    <w:rsid w:val="0029286E"/>
    <w:pPr>
      <w:autoSpaceDE w:val="0"/>
      <w:autoSpaceDN w:val="0"/>
      <w:adjustRightInd w:val="0"/>
      <w:spacing w:after="0" w:line="250" w:lineRule="atLeast"/>
      <w:ind w:firstLine="480"/>
      <w:jc w:val="both"/>
    </w:pPr>
    <w:rPr>
      <w:rFonts w:ascii="Times New Roman" w:hAnsi="Times New Roman"/>
      <w:color w:val="00000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5698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82D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95698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82D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95698"/>
    <w:rPr>
      <w:rFonts w:cs="Times New Roman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rsid w:val="00082D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 w:bidi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95698"/>
    <w:rPr>
      <w:rFonts w:ascii="Courier New" w:hAnsi="Courier New" w:cs="Courier New"/>
      <w:sz w:val="20"/>
      <w:szCs w:val="20"/>
      <w:lang w:eastAsia="en-US"/>
    </w:rPr>
  </w:style>
  <w:style w:type="paragraph" w:customStyle="1" w:styleId="cee1fbf7edfbe9">
    <w:name w:val="Оceбe1ыfbчf7нedыfbйe9"/>
    <w:uiPriority w:val="99"/>
    <w:rsid w:val="00FE2CB0"/>
    <w:pPr>
      <w:autoSpaceDE w:val="0"/>
      <w:autoSpaceDN w:val="0"/>
      <w:adjustRightInd w:val="0"/>
      <w:spacing w:after="200"/>
    </w:pPr>
    <w:rPr>
      <w:rFonts w:ascii="Times New Roman" w:hAnsi="Times New Roman"/>
      <w:sz w:val="24"/>
      <w:szCs w:val="24"/>
      <w:lang w:bidi="he-IL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E2CB0"/>
    <w:rPr>
      <w:rFonts w:ascii="Times New Roman" w:hAnsi="Times New Roman"/>
      <w:sz w:val="20"/>
    </w:rPr>
  </w:style>
  <w:style w:type="character" w:styleId="LineNumber">
    <w:name w:val="line number"/>
    <w:basedOn w:val="DefaultParagraphFont"/>
    <w:uiPriority w:val="99"/>
    <w:rsid w:val="00FE2CB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E2CB0"/>
    <w:rPr>
      <w:rFonts w:ascii="Times New Roman" w:hAnsi="Times New Roman" w:cs="Times New Roman"/>
      <w:color w:val="0000FF"/>
      <w:sz w:val="20"/>
      <w:szCs w:val="20"/>
      <w:u w:val="single"/>
    </w:rPr>
  </w:style>
  <w:style w:type="table" w:customStyle="1" w:styleId="108">
    <w:name w:val="108"/>
    <w:uiPriority w:val="99"/>
    <w:rsid w:val="0078199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81">
    <w:name w:val="1081"/>
    <w:uiPriority w:val="99"/>
    <w:rsid w:val="00095698"/>
  </w:style>
  <w:style w:type="paragraph" w:customStyle="1" w:styleId="3">
    <w:name w:val="3"/>
    <w:uiPriority w:val="99"/>
    <w:rsid w:val="00095698"/>
  </w:style>
  <w:style w:type="paragraph" w:customStyle="1" w:styleId="31">
    <w:name w:val="31"/>
    <w:uiPriority w:val="99"/>
    <w:rsid w:val="00095698"/>
  </w:style>
  <w:style w:type="table" w:styleId="TableSimple1">
    <w:name w:val="Table Simple 1"/>
    <w:basedOn w:val="TableNormal"/>
    <w:uiPriority w:val="99"/>
    <w:semiHidden/>
    <w:rsid w:val="00095698"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3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styleId="Strong">
    <w:name w:val="Strong"/>
    <w:basedOn w:val="DefaultParagraphFont"/>
    <w:uiPriority w:val="99"/>
    <w:qFormat/>
    <w:locked/>
    <w:rsid w:val="000C393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0C393D"/>
    <w:rPr>
      <w:rFonts w:cs="Times New Roman"/>
      <w:i/>
      <w:iCs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0065F7"/>
    <w:rPr>
      <w:rFonts w:cs="Times New Roman"/>
      <w:sz w:val="26"/>
      <w:szCs w:val="26"/>
      <w:lang w:bidi="he-IL"/>
    </w:rPr>
  </w:style>
  <w:style w:type="paragraph" w:customStyle="1" w:styleId="21">
    <w:name w:val="Основной текст (2)1"/>
    <w:basedOn w:val="Normal"/>
    <w:link w:val="2"/>
    <w:uiPriority w:val="99"/>
    <w:rsid w:val="000065F7"/>
    <w:pPr>
      <w:widowControl w:val="0"/>
      <w:shd w:val="clear" w:color="auto" w:fill="FFFFFF"/>
      <w:spacing w:after="0" w:line="288" w:lineRule="exact"/>
    </w:pPr>
    <w:rPr>
      <w:rFonts w:ascii="Times New Roman" w:hAnsi="Times New Roman"/>
      <w:noProof/>
      <w:sz w:val="26"/>
      <w:szCs w:val="26"/>
      <w:lang w:eastAsia="ru-RU" w:bidi="he-IL"/>
    </w:rPr>
  </w:style>
  <w:style w:type="character" w:customStyle="1" w:styleId="uv3um">
    <w:name w:val="uv3um"/>
    <w:basedOn w:val="DefaultParagraphFont"/>
    <w:uiPriority w:val="99"/>
    <w:rsid w:val="004A622B"/>
    <w:rPr>
      <w:rFonts w:cs="Times New Roman"/>
    </w:rPr>
  </w:style>
  <w:style w:type="character" w:customStyle="1" w:styleId="20">
    <w:name w:val="Основной текст (2)"/>
    <w:basedOn w:val="2"/>
    <w:uiPriority w:val="99"/>
    <w:rsid w:val="002C7B17"/>
    <w:rPr>
      <w:rFonts w:ascii="Times New Roman" w:hAnsi="Times New Roman"/>
      <w:color w:val="121212"/>
      <w:u w:val="none"/>
    </w:rPr>
  </w:style>
  <w:style w:type="character" w:customStyle="1" w:styleId="apple-converted-space">
    <w:name w:val="apple-converted-space"/>
    <w:basedOn w:val="DefaultParagraphFont"/>
    <w:uiPriority w:val="99"/>
    <w:rsid w:val="00203F4C"/>
    <w:rPr>
      <w:rFonts w:cs="Times New Roman"/>
    </w:rPr>
  </w:style>
  <w:style w:type="character" w:customStyle="1" w:styleId="hl">
    <w:name w:val="hl"/>
    <w:basedOn w:val="DefaultParagraphFont"/>
    <w:uiPriority w:val="99"/>
    <w:rsid w:val="00203F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4211">
                  <w:marLeft w:val="0"/>
                  <w:marRight w:val="0"/>
                  <w:marTop w:val="267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5/08/obshhestvoznanie.pdf" TargetMode="External"/><Relationship Id="rId5" Type="http://schemas.openxmlformats.org/officeDocument/2006/relationships/hyperlink" Target="https://edsoo.ru/wp-content/uploads/2025/08/istor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7</Pages>
  <Words>2458</Words>
  <Characters>14016</Characters>
  <Application>Microsoft Office Outlook</Application>
  <DocSecurity>0</DocSecurity>
  <Lines>0</Lines>
  <Paragraphs>0</Paragraphs>
  <ScaleCrop>false</ScaleCrop>
  <Company>БТПКРО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Историки</dc:creator>
  <cp:keywords/>
  <dc:description/>
  <cp:lastModifiedBy>Admin</cp:lastModifiedBy>
  <cp:revision>15</cp:revision>
  <dcterms:created xsi:type="dcterms:W3CDTF">2025-07-30T08:59:00Z</dcterms:created>
  <dcterms:modified xsi:type="dcterms:W3CDTF">2025-08-14T08:17:00Z</dcterms:modified>
</cp:coreProperties>
</file>