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54" w:rsidRPr="00B104C8" w:rsidRDefault="00CB7D54" w:rsidP="00CB7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Pr="00B104C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C8">
        <w:rPr>
          <w:rFonts w:ascii="Times New Roman" w:hAnsi="Times New Roman" w:cs="Times New Roman"/>
          <w:b/>
          <w:sz w:val="28"/>
          <w:szCs w:val="28"/>
        </w:rPr>
        <w:t>регионального конкурса</w:t>
      </w:r>
    </w:p>
    <w:p w:rsidR="00CB7D54" w:rsidRPr="00B104C8" w:rsidRDefault="00CB7D54" w:rsidP="00CB7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>«Я учусь. Я стремлюсь. Я достигну»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>Естественнонаучное направление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>Победитель (1 место)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 xml:space="preserve">Львович Екатерина Александровна 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Снежская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гимназия» Брянского района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Тема проекта «Влияние внешних факторов на активность амилазы слюны»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sz w:val="28"/>
          <w:szCs w:val="28"/>
        </w:rPr>
        <w:t>Денисенко Светлана Валерьевна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 xml:space="preserve">Призеры (2 место) </w:t>
      </w:r>
    </w:p>
    <w:p w:rsidR="00CB7D54" w:rsidRPr="00B104C8" w:rsidRDefault="00CB7D54" w:rsidP="00CB7D5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Карасева Анна Константинов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Тема проекта «Косметическая химия: создание крема в домашних условиях»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Рудченко Татьяна Владимировна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Семерок Ульяна Сергеевна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МБОУ «Лицей №1 Брянского района»</w:t>
      </w:r>
      <w:r w:rsidRPr="00B1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04C8">
        <w:rPr>
          <w:rFonts w:ascii="Times New Roman" w:eastAsia="Times New Roman" w:hAnsi="Times New Roman" w:cs="Times New Roman"/>
          <w:sz w:val="28"/>
          <w:szCs w:val="28"/>
        </w:rPr>
        <w:t>Руками трогать обязательно: тактильная выставка мехов пушных зверей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B7D54" w:rsidRPr="00B104C8" w:rsidRDefault="00CB7D54" w:rsidP="00CB7D5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sz w:val="28"/>
          <w:szCs w:val="28"/>
        </w:rPr>
        <w:t>Горохова Юлия Владимировна</w:t>
      </w:r>
    </w:p>
    <w:p w:rsidR="00CB7D54" w:rsidRPr="00B104C8" w:rsidRDefault="00CB7D54" w:rsidP="00CB7D5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>Призеры (3 место)</w:t>
      </w:r>
    </w:p>
    <w:p w:rsidR="00CB7D54" w:rsidRPr="00B104C8" w:rsidRDefault="00CB7D54" w:rsidP="00CB7D5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Шестеро Андрей Александрович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- СОШ №3 им. С. Орджоникидзе г. </w:t>
      </w:r>
      <w:proofErr w:type="spellStart"/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Клинцы</w:t>
      </w:r>
      <w:proofErr w:type="spellEnd"/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проекта «Создание </w:t>
      </w:r>
      <w:proofErr w:type="gramStart"/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 учебного</w:t>
      </w:r>
      <w:proofErr w:type="gramEnd"/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пособия «Теоретические основы информатики»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 Бельченко Лилия Анатольевна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Усачёва Яна Андреевна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МБОУ «Лицей № 1 Брянского района»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Тема проекта «История русского наличника и её отображение в брянском крае»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color w:val="000000" w:themeColor="text1"/>
          <w:sz w:val="28"/>
          <w:szCs w:val="28"/>
        </w:rPr>
        <w:t>Анищенко Лидия Николаевна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7D54" w:rsidRPr="00B104C8" w:rsidRDefault="00CB7D54" w:rsidP="00CB7D5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Физико-математическое направление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>Победитель (1 место)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 xml:space="preserve">МБОУ −СОШ №3 им. С. Орджоникидзе г. 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</w:p>
    <w:p w:rsidR="00CB7D54" w:rsidRPr="00B104C8" w:rsidRDefault="00CB7D54" w:rsidP="00CB7D5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Тема проекта «Ночной светильник»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Шламенко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Елена Яковлевна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 xml:space="preserve">Призеры (2 место) </w:t>
      </w:r>
    </w:p>
    <w:p w:rsidR="00CB7D54" w:rsidRPr="00B104C8" w:rsidRDefault="00CB7D54" w:rsidP="00CB7D54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eastAsia="Calibri" w:hAnsi="Times New Roman" w:cs="Times New Roman"/>
          <w:sz w:val="28"/>
          <w:szCs w:val="28"/>
        </w:rPr>
        <w:t>Артамонова Анастасия</w:t>
      </w:r>
      <w:r w:rsidRPr="00B104C8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04C8">
        <w:rPr>
          <w:rFonts w:ascii="Times New Roman" w:eastAsia="Calibri" w:hAnsi="Times New Roman" w:cs="Times New Roman"/>
          <w:sz w:val="28"/>
          <w:szCs w:val="28"/>
        </w:rPr>
        <w:t xml:space="preserve">МБОУ СОШ № 4 имени Героя Советского Союза Степана Петровича Лоскутова </w:t>
      </w:r>
      <w:proofErr w:type="spellStart"/>
      <w:r w:rsidRPr="00B104C8">
        <w:rPr>
          <w:rFonts w:ascii="Times New Roman" w:eastAsia="Calibri" w:hAnsi="Times New Roman" w:cs="Times New Roman"/>
          <w:sz w:val="28"/>
          <w:szCs w:val="28"/>
        </w:rPr>
        <w:t>Карачевского</w:t>
      </w:r>
      <w:proofErr w:type="spellEnd"/>
      <w:r w:rsidRPr="00B104C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04C8">
        <w:rPr>
          <w:rFonts w:ascii="Times New Roman" w:eastAsia="Calibri" w:hAnsi="Times New Roman" w:cs="Times New Roman"/>
          <w:sz w:val="28"/>
          <w:szCs w:val="28"/>
        </w:rPr>
        <w:t>Тема проекта «Создание прибора, показывающего влажность почвы»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04C8">
        <w:rPr>
          <w:rFonts w:ascii="Times New Roman" w:eastAsia="Calibri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B104C8">
        <w:rPr>
          <w:rFonts w:ascii="Times New Roman" w:eastAsia="Calibri" w:hAnsi="Times New Roman" w:cs="Times New Roman"/>
          <w:sz w:val="28"/>
          <w:szCs w:val="28"/>
        </w:rPr>
        <w:t>Холондач</w:t>
      </w:r>
      <w:proofErr w:type="spellEnd"/>
      <w:r w:rsidRPr="00B104C8">
        <w:rPr>
          <w:rFonts w:ascii="Times New Roman" w:eastAsia="Calibri" w:hAnsi="Times New Roman" w:cs="Times New Roman"/>
          <w:sz w:val="28"/>
          <w:szCs w:val="28"/>
        </w:rPr>
        <w:t xml:space="preserve"> Марина Анатольевна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Лощаков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B104C8">
        <w:rPr>
          <w:rFonts w:ascii="Times New Roman" w:hAnsi="Times New Roman" w:cs="Times New Roman"/>
          <w:sz w:val="28"/>
          <w:szCs w:val="28"/>
        </w:rPr>
        <w:t>на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Тема проекта «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Соленоидный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двигатель»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sz w:val="28"/>
          <w:szCs w:val="28"/>
        </w:rPr>
        <w:t>Ковалева Валентина Григорьевна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04C8">
        <w:rPr>
          <w:rFonts w:ascii="Times New Roman" w:hAnsi="Times New Roman" w:cs="Times New Roman"/>
          <w:b/>
          <w:sz w:val="28"/>
          <w:szCs w:val="28"/>
        </w:rPr>
        <w:t>Призеры (3 место)</w:t>
      </w:r>
    </w:p>
    <w:p w:rsidR="00CB7D54" w:rsidRPr="00B104C8" w:rsidRDefault="00CB7D54" w:rsidP="00CB7D5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Машоха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Сергей Дмитриевич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МАОУ «СОШ №1» г. Почепа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 xml:space="preserve">Тема проекта «Как устроены </w:t>
      </w:r>
      <w:r w:rsidRPr="00B104C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104C8">
        <w:rPr>
          <w:rFonts w:ascii="Times New Roman" w:hAnsi="Times New Roman" w:cs="Times New Roman"/>
          <w:sz w:val="28"/>
          <w:szCs w:val="28"/>
        </w:rPr>
        <w:t>-сервисы. Кто и зачем крадет информацию»</w:t>
      </w:r>
    </w:p>
    <w:p w:rsidR="00CB7D54" w:rsidRPr="00B104C8" w:rsidRDefault="00CB7D54" w:rsidP="00CB7D54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sz w:val="28"/>
          <w:szCs w:val="28"/>
        </w:rPr>
        <w:t>Власенко Надежда Ивановна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 xml:space="preserve">Ковалева Елизавета Артемовна 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Стекляннорадицкая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СОШ» Брянского района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4C8">
        <w:rPr>
          <w:rFonts w:ascii="Times New Roman" w:hAnsi="Times New Roman" w:cs="Times New Roman"/>
          <w:sz w:val="28"/>
          <w:szCs w:val="28"/>
        </w:rPr>
        <w:t>Тема проекта «</w:t>
      </w:r>
      <w:r w:rsidRPr="00B10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Светодиодная модель </w:t>
      </w:r>
      <w:proofErr w:type="gramStart"/>
      <w:r w:rsidRPr="00B104C8">
        <w:rPr>
          <w:rFonts w:ascii="Times New Roman" w:hAnsi="Times New Roman" w:cs="Times New Roman"/>
          <w:sz w:val="28"/>
          <w:szCs w:val="28"/>
          <w:shd w:val="clear" w:color="auto" w:fill="FFFFFF"/>
        </w:rPr>
        <w:t>диаграммы  «</w:t>
      </w:r>
      <w:proofErr w:type="spellStart"/>
      <w:proofErr w:type="gramEnd"/>
      <w:r w:rsidRPr="00B104C8">
        <w:rPr>
          <w:rFonts w:ascii="Times New Roman" w:hAnsi="Times New Roman" w:cs="Times New Roman"/>
          <w:sz w:val="28"/>
          <w:szCs w:val="28"/>
          <w:shd w:val="clear" w:color="auto" w:fill="FFFFFF"/>
        </w:rPr>
        <w:t>Герцшпрунга</w:t>
      </w:r>
      <w:proofErr w:type="spellEnd"/>
      <w:r w:rsidRPr="00B104C8">
        <w:rPr>
          <w:rFonts w:ascii="Times New Roman" w:hAnsi="Times New Roman" w:cs="Times New Roman"/>
          <w:sz w:val="28"/>
          <w:szCs w:val="28"/>
          <w:shd w:val="clear" w:color="auto" w:fill="FFFFFF"/>
        </w:rPr>
        <w:t>-Рассела»»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Долотовская</w:t>
      </w:r>
      <w:proofErr w:type="spellEnd"/>
      <w:r w:rsidRPr="00B104C8"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МБОУ «Лицей № 1 Брянского района»</w:t>
      </w:r>
    </w:p>
    <w:p w:rsidR="00CB7D54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Тема проекта «</w:t>
      </w:r>
      <w:r w:rsidRPr="00B104C8">
        <w:rPr>
          <w:rFonts w:ascii="Times New Roman" w:hAnsi="Times New Roman" w:cs="Times New Roman"/>
          <w:bCs/>
          <w:sz w:val="28"/>
          <w:szCs w:val="28"/>
        </w:rPr>
        <w:t>Математическое обоснование архитектуры культовых зданий: прикладной проект»</w:t>
      </w:r>
    </w:p>
    <w:p w:rsidR="00CB7D54" w:rsidRPr="00B104C8" w:rsidRDefault="00CB7D54" w:rsidP="00CB7D54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проекта – Анищенко Лидия Николаевна</w:t>
      </w:r>
    </w:p>
    <w:p w:rsidR="00CB7D54" w:rsidRPr="00B104C8" w:rsidRDefault="00CB7D54" w:rsidP="00CB7D5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CB7D54" w:rsidRPr="00B104C8" w:rsidRDefault="00CB7D54" w:rsidP="00CB7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Инженерное направление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Победитель (1 место)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Болтунов Глеб Алексеевич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 xml:space="preserve">МОУ-СОШ №4 </w:t>
      </w:r>
      <w:proofErr w:type="spellStart"/>
      <w:r w:rsidRPr="00B104C8">
        <w:rPr>
          <w:rFonts w:ascii="Times New Roman" w:hAnsi="Times New Roman" w:cs="Times New Roman"/>
          <w:sz w:val="28"/>
          <w:szCs w:val="28"/>
        </w:rPr>
        <w:t>г.Унеча</w:t>
      </w:r>
      <w:proofErr w:type="spellEnd"/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 xml:space="preserve">Тема проекта «Переработка боя стекла методом выщелачивания в водной среде с использованием бетономешалки в целях </w:t>
      </w:r>
      <w:proofErr w:type="gramStart"/>
      <w:r w:rsidRPr="00B104C8">
        <w:rPr>
          <w:rFonts w:ascii="Times New Roman" w:hAnsi="Times New Roman" w:cs="Times New Roman"/>
          <w:sz w:val="28"/>
          <w:szCs w:val="28"/>
        </w:rPr>
        <w:t>производства  вяжущего</w:t>
      </w:r>
      <w:proofErr w:type="gramEnd"/>
      <w:r w:rsidRPr="00B104C8">
        <w:rPr>
          <w:rFonts w:ascii="Times New Roman" w:hAnsi="Times New Roman" w:cs="Times New Roman"/>
          <w:sz w:val="28"/>
          <w:szCs w:val="28"/>
        </w:rPr>
        <w:t xml:space="preserve"> для фибролита»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4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sz w:val="28"/>
          <w:szCs w:val="28"/>
        </w:rPr>
        <w:t>Пожарская Елена Александровна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Призер (2 место)</w:t>
      </w:r>
    </w:p>
    <w:p w:rsidR="00CB7D54" w:rsidRPr="00B104C8" w:rsidRDefault="00CB7D54" w:rsidP="00CB7D54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Безменов Константин Игоревич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</w:rPr>
        <w:t>МБОУ «Лицей №1 Брянского района»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проекта «</w:t>
      </w:r>
      <w:r w:rsidRPr="00B104C8">
        <w:rPr>
          <w:rFonts w:ascii="Times New Roman" w:eastAsia="Times New Roman" w:hAnsi="Times New Roman" w:cs="Times New Roman"/>
          <w:sz w:val="28"/>
          <w:szCs w:val="28"/>
        </w:rPr>
        <w:t>Электромагнитные ускорители масс»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hAnsi="Times New Roman" w:cs="Times New Roman"/>
          <w:sz w:val="28"/>
          <w:szCs w:val="28"/>
        </w:rPr>
        <w:t>Несоленый Юрий Юрьевич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104C8">
        <w:rPr>
          <w:rFonts w:ascii="Times New Roman" w:eastAsia="Times New Roman" w:hAnsi="Times New Roman" w:cs="Times New Roman"/>
          <w:sz w:val="28"/>
          <w:szCs w:val="28"/>
        </w:rPr>
        <w:t>Симутин</w:t>
      </w:r>
      <w:proofErr w:type="spellEnd"/>
      <w:r w:rsidRPr="00B104C8">
        <w:rPr>
          <w:rFonts w:ascii="Times New Roman" w:eastAsia="Times New Roman" w:hAnsi="Times New Roman" w:cs="Times New Roman"/>
          <w:sz w:val="28"/>
          <w:szCs w:val="28"/>
        </w:rPr>
        <w:t xml:space="preserve"> Константин Сергеевич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 xml:space="preserve">МАОУ г. Жуковки «Лицей №1 им Д.С. </w:t>
      </w:r>
      <w:proofErr w:type="spellStart"/>
      <w:r w:rsidRPr="00B104C8">
        <w:rPr>
          <w:rFonts w:ascii="Times New Roman" w:eastAsia="Times New Roman" w:hAnsi="Times New Roman" w:cs="Times New Roman"/>
          <w:sz w:val="28"/>
          <w:szCs w:val="28"/>
        </w:rPr>
        <w:t>Езерского</w:t>
      </w:r>
      <w:proofErr w:type="spellEnd"/>
      <w:r w:rsidRPr="00B104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>Тема проекта «Передача крутящего момента»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eastAsia="Times New Roman" w:hAnsi="Times New Roman" w:cs="Times New Roman"/>
          <w:sz w:val="28"/>
          <w:szCs w:val="28"/>
        </w:rPr>
        <w:t>Кириченко Оксана Геннадьевна</w:t>
      </w: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D54" w:rsidRPr="00B104C8" w:rsidRDefault="00CB7D54" w:rsidP="00CB7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04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Призер (3 место)</w:t>
      </w:r>
      <w:r w:rsidRPr="00B10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7D54" w:rsidRPr="00B104C8" w:rsidRDefault="00CB7D54" w:rsidP="00CB7D54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>Головачев Кирилл Дмитриевич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 xml:space="preserve">МАОУ г. Жуковки «Лицей №1 им Д.С. </w:t>
      </w:r>
      <w:proofErr w:type="spellStart"/>
      <w:r w:rsidRPr="00B104C8">
        <w:rPr>
          <w:rFonts w:ascii="Times New Roman" w:eastAsia="Times New Roman" w:hAnsi="Times New Roman" w:cs="Times New Roman"/>
          <w:sz w:val="28"/>
          <w:szCs w:val="28"/>
        </w:rPr>
        <w:t>Езерского</w:t>
      </w:r>
      <w:proofErr w:type="spellEnd"/>
      <w:r w:rsidRPr="00B104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>Тема проекта «Двигатель Стирлинга»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4C8"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04C8">
        <w:rPr>
          <w:rFonts w:ascii="Times New Roman" w:eastAsia="Times New Roman" w:hAnsi="Times New Roman" w:cs="Times New Roman"/>
          <w:sz w:val="28"/>
          <w:szCs w:val="28"/>
        </w:rPr>
        <w:t>Кириченко Оксана Геннадьевна</w:t>
      </w:r>
    </w:p>
    <w:p w:rsidR="00CB7D54" w:rsidRPr="00B104C8" w:rsidRDefault="00CB7D54" w:rsidP="00CB7D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D54" w:rsidRPr="00B104C8" w:rsidRDefault="00CB7D54" w:rsidP="00CB7D54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04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Миклухо</w:t>
      </w:r>
      <w:proofErr w:type="spellEnd"/>
      <w:r w:rsidRPr="00B104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Артём Витальевич</w:t>
      </w:r>
    </w:p>
    <w:p w:rsidR="00CB7D54" w:rsidRPr="00B104C8" w:rsidRDefault="00CB7D54" w:rsidP="00CB7D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4C8">
        <w:rPr>
          <w:sz w:val="28"/>
          <w:szCs w:val="28"/>
        </w:rPr>
        <w:t xml:space="preserve">МБОУ Роговская ООШ </w:t>
      </w:r>
      <w:proofErr w:type="spellStart"/>
      <w:r w:rsidRPr="00B104C8">
        <w:rPr>
          <w:sz w:val="28"/>
          <w:szCs w:val="28"/>
        </w:rPr>
        <w:t>Злынковского</w:t>
      </w:r>
      <w:proofErr w:type="spellEnd"/>
      <w:r w:rsidRPr="00B104C8">
        <w:rPr>
          <w:sz w:val="28"/>
          <w:szCs w:val="28"/>
        </w:rPr>
        <w:t xml:space="preserve"> района</w:t>
      </w:r>
    </w:p>
    <w:p w:rsidR="00CB7D54" w:rsidRPr="00B104C8" w:rsidRDefault="00CB7D54" w:rsidP="00CB7D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4C8">
        <w:rPr>
          <w:sz w:val="28"/>
          <w:szCs w:val="28"/>
        </w:rPr>
        <w:t>Тема проекта «</w:t>
      </w:r>
      <w:r w:rsidRPr="00B104C8">
        <w:rPr>
          <w:bCs/>
          <w:kern w:val="36"/>
          <w:sz w:val="28"/>
          <w:szCs w:val="28"/>
        </w:rPr>
        <w:t>Сборка звукоснимателя для акустической гитары»</w:t>
      </w:r>
    </w:p>
    <w:p w:rsidR="00CB7D54" w:rsidRPr="00B104C8" w:rsidRDefault="00CB7D54" w:rsidP="00CB7D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kern w:val="36"/>
          <w:sz w:val="28"/>
          <w:szCs w:val="28"/>
        </w:rPr>
      </w:pPr>
      <w:r w:rsidRPr="00B104C8">
        <w:rPr>
          <w:sz w:val="28"/>
          <w:szCs w:val="28"/>
        </w:rPr>
        <w:t>Руководитель проекта</w:t>
      </w:r>
      <w:r>
        <w:rPr>
          <w:bCs/>
          <w:sz w:val="28"/>
          <w:szCs w:val="28"/>
        </w:rPr>
        <w:t xml:space="preserve"> – </w:t>
      </w:r>
      <w:r w:rsidRPr="00B104C8">
        <w:rPr>
          <w:bCs/>
          <w:kern w:val="36"/>
          <w:sz w:val="28"/>
          <w:szCs w:val="28"/>
        </w:rPr>
        <w:t>Пеньковская Юлия Александровна</w:t>
      </w:r>
    </w:p>
    <w:p w:rsidR="0049438A" w:rsidRDefault="0049438A"/>
    <w:sectPr w:rsidR="0049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787"/>
    <w:multiLevelType w:val="hybridMultilevel"/>
    <w:tmpl w:val="FE28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324"/>
    <w:multiLevelType w:val="hybridMultilevel"/>
    <w:tmpl w:val="1FDC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77CC0"/>
    <w:multiLevelType w:val="hybridMultilevel"/>
    <w:tmpl w:val="D5D8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A1224"/>
    <w:multiLevelType w:val="hybridMultilevel"/>
    <w:tmpl w:val="CF86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4D"/>
    <w:multiLevelType w:val="hybridMultilevel"/>
    <w:tmpl w:val="5FA00438"/>
    <w:lvl w:ilvl="0" w:tplc="F9329C6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47C0D"/>
    <w:multiLevelType w:val="hybridMultilevel"/>
    <w:tmpl w:val="0C5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4"/>
    <w:rsid w:val="0049438A"/>
    <w:rsid w:val="00C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A5B2-8310-4E07-BD25-62CE1C8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2025-04-25T09:34:00Z</dcterms:created>
  <dcterms:modified xsi:type="dcterms:W3CDTF">2025-04-25T09:34:00Z</dcterms:modified>
</cp:coreProperties>
</file>