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8A" w:rsidRPr="00BB60BB" w:rsidRDefault="00BB60BB" w:rsidP="005C3F8A">
      <w:pPr>
        <w:jc w:val="center"/>
        <w:rPr>
          <w:rFonts w:ascii="Times New Roman" w:hAnsi="Times New Roman" w:cs="Times New Roman"/>
          <w:sz w:val="56"/>
          <w:szCs w:val="56"/>
        </w:rPr>
      </w:pPr>
      <w:r w:rsidRPr="00BB60BB">
        <w:rPr>
          <w:rFonts w:ascii="Times New Roman" w:hAnsi="Times New Roman" w:cs="Times New Roman"/>
          <w:sz w:val="56"/>
          <w:szCs w:val="56"/>
        </w:rPr>
        <w:t xml:space="preserve">Это ВАЖНО и </w:t>
      </w:r>
      <w:bookmarkStart w:id="0" w:name="_GoBack"/>
      <w:bookmarkEnd w:id="0"/>
      <w:r w:rsidRPr="00BB60BB">
        <w:rPr>
          <w:rFonts w:ascii="Times New Roman" w:hAnsi="Times New Roman" w:cs="Times New Roman"/>
          <w:sz w:val="56"/>
          <w:szCs w:val="56"/>
        </w:rPr>
        <w:t>интересно!!!!!!</w:t>
      </w:r>
    </w:p>
    <w:p w:rsidR="005C3F8A" w:rsidRDefault="005C3F8A" w:rsidP="005C3F8A">
      <w:pPr>
        <w:jc w:val="both"/>
        <w:rPr>
          <w:b/>
          <w:sz w:val="32"/>
          <w:szCs w:val="32"/>
        </w:rPr>
      </w:pPr>
      <w:r w:rsidRPr="005C3F8A">
        <w:rPr>
          <w:sz w:val="32"/>
          <w:szCs w:val="32"/>
        </w:rPr>
        <w:t>Обком Профсоюза работников начальной и средней школы по Брянской области организован 24 августа 1944 года постановлением ЦК Профсоюза.</w:t>
      </w:r>
      <w:r>
        <w:rPr>
          <w:sz w:val="32"/>
          <w:szCs w:val="32"/>
        </w:rPr>
        <w:t xml:space="preserve"> </w:t>
      </w:r>
      <w:r w:rsidRPr="005C3F8A">
        <w:rPr>
          <w:sz w:val="32"/>
          <w:szCs w:val="32"/>
        </w:rPr>
        <w:t xml:space="preserve">Объединение педагогов </w:t>
      </w:r>
      <w:proofErr w:type="spellStart"/>
      <w:r w:rsidRPr="005C3F8A">
        <w:rPr>
          <w:sz w:val="32"/>
          <w:szCs w:val="32"/>
        </w:rPr>
        <w:t>Брянщины</w:t>
      </w:r>
      <w:proofErr w:type="spellEnd"/>
      <w:r w:rsidRPr="005C3F8A">
        <w:rPr>
          <w:sz w:val="32"/>
          <w:szCs w:val="32"/>
        </w:rPr>
        <w:t xml:space="preserve"> на протяжении истории своего становления и развития много раз меняло название: Брянская областная организация Профсоюза работников начальных и средних школ, Профсоюза работников просвещения, высшей школы и научных учреждений, </w:t>
      </w:r>
      <w:r w:rsidRPr="005C3F8A">
        <w:rPr>
          <w:b/>
          <w:sz w:val="32"/>
          <w:szCs w:val="32"/>
        </w:rPr>
        <w:t xml:space="preserve">с 1990 г. – Брянская областная организация Профсоюза работников народного образования и науки РФ. </w:t>
      </w:r>
      <w:r>
        <w:rPr>
          <w:b/>
          <w:sz w:val="32"/>
          <w:szCs w:val="32"/>
        </w:rPr>
        <w:t xml:space="preserve"> </w:t>
      </w:r>
    </w:p>
    <w:p w:rsidR="005C3F8A" w:rsidRPr="005C3F8A" w:rsidRDefault="005C3F8A" w:rsidP="005C3F8A">
      <w:pPr>
        <w:jc w:val="both"/>
        <w:rPr>
          <w:sz w:val="32"/>
          <w:szCs w:val="32"/>
        </w:rPr>
      </w:pPr>
      <w:r w:rsidRPr="005C3F8A">
        <w:rPr>
          <w:b/>
          <w:sz w:val="32"/>
          <w:szCs w:val="32"/>
        </w:rPr>
        <w:t>Обком</w:t>
      </w:r>
      <w:r w:rsidRPr="005C3F8A">
        <w:rPr>
          <w:sz w:val="32"/>
          <w:szCs w:val="32"/>
        </w:rPr>
        <w:t xml:space="preserve"> Профсоюза работников начальной и средней школы по Брянской области организован 24 августа 1944 года постановлением ЦК Профсоюза.</w:t>
      </w:r>
      <w:r>
        <w:rPr>
          <w:sz w:val="32"/>
          <w:szCs w:val="32"/>
        </w:rPr>
        <w:t xml:space="preserve"> </w:t>
      </w:r>
      <w:r w:rsidRPr="005C3F8A">
        <w:rPr>
          <w:sz w:val="32"/>
          <w:szCs w:val="32"/>
        </w:rPr>
        <w:t xml:space="preserve">Объединение педагогов </w:t>
      </w:r>
      <w:proofErr w:type="spellStart"/>
      <w:r w:rsidRPr="005C3F8A">
        <w:rPr>
          <w:sz w:val="32"/>
          <w:szCs w:val="32"/>
        </w:rPr>
        <w:t>Брянщины</w:t>
      </w:r>
      <w:proofErr w:type="spellEnd"/>
      <w:r w:rsidRPr="005C3F8A">
        <w:rPr>
          <w:sz w:val="32"/>
          <w:szCs w:val="32"/>
        </w:rPr>
        <w:t xml:space="preserve"> на протяжении истории своего становления и развития много раз меняло название: Брянская областная организация Профсоюза работников начальных и средних школ, Профсоюза работников просвещения, высшей школы и научных учреждений, с 1990 г. – Брянская областная организация Профсоюза работников народного образования и науки РФ. Обком Профсоюза работников начальной и средней школы по Брянской области организован 24 августа 1944 года постановлением ЦК Профсоюза.</w:t>
      </w:r>
    </w:p>
    <w:p w:rsidR="005C3F8A" w:rsidRPr="005C3F8A" w:rsidRDefault="005C3F8A" w:rsidP="005C3F8A">
      <w:pPr>
        <w:jc w:val="both"/>
        <w:rPr>
          <w:sz w:val="32"/>
          <w:szCs w:val="32"/>
        </w:rPr>
      </w:pPr>
      <w:r w:rsidRPr="005C3F8A">
        <w:rPr>
          <w:sz w:val="32"/>
          <w:szCs w:val="32"/>
        </w:rPr>
        <w:t xml:space="preserve">Объединение педагогов </w:t>
      </w:r>
      <w:proofErr w:type="spellStart"/>
      <w:r w:rsidRPr="005C3F8A">
        <w:rPr>
          <w:sz w:val="32"/>
          <w:szCs w:val="32"/>
        </w:rPr>
        <w:t>Брянщины</w:t>
      </w:r>
      <w:proofErr w:type="spellEnd"/>
      <w:r w:rsidRPr="005C3F8A">
        <w:rPr>
          <w:sz w:val="32"/>
          <w:szCs w:val="32"/>
        </w:rPr>
        <w:t xml:space="preserve"> на протяжении истории своего становления и развития много раз меняло название: Брянская областная организация Профсоюза работников начальных и средних школ, Профсоюза работников просвещения, высшей школы и научных учреждений, с 1990 г. – Брянская областная организация Профсоюза работников народного образования и науки РФ.</w:t>
      </w:r>
    </w:p>
    <w:p w:rsidR="005C3F8A" w:rsidRPr="00BB60BB" w:rsidRDefault="005C3F8A" w:rsidP="005C3F8A">
      <w:pPr>
        <w:jc w:val="both"/>
        <w:rPr>
          <w:b/>
          <w:sz w:val="32"/>
          <w:szCs w:val="32"/>
        </w:rPr>
      </w:pPr>
      <w:r w:rsidRPr="005C3F8A">
        <w:rPr>
          <w:b/>
          <w:sz w:val="32"/>
          <w:szCs w:val="32"/>
        </w:rPr>
        <w:t xml:space="preserve">В разные годы организацию возглавляли: С.Д. Высоцкий (1945-1948), </w:t>
      </w:r>
      <w:proofErr w:type="spellStart"/>
      <w:r w:rsidRPr="005C3F8A">
        <w:rPr>
          <w:b/>
          <w:sz w:val="32"/>
          <w:szCs w:val="32"/>
        </w:rPr>
        <w:t>В.А.Ковалева</w:t>
      </w:r>
      <w:proofErr w:type="spellEnd"/>
      <w:r w:rsidRPr="005C3F8A">
        <w:rPr>
          <w:b/>
          <w:sz w:val="32"/>
          <w:szCs w:val="32"/>
        </w:rPr>
        <w:t xml:space="preserve"> (1948-1951), </w:t>
      </w:r>
      <w:proofErr w:type="spellStart"/>
      <w:r w:rsidRPr="005C3F8A">
        <w:rPr>
          <w:b/>
          <w:sz w:val="32"/>
          <w:szCs w:val="32"/>
        </w:rPr>
        <w:t>Н.В.Краюшкина</w:t>
      </w:r>
      <w:proofErr w:type="spellEnd"/>
      <w:r w:rsidRPr="005C3F8A">
        <w:rPr>
          <w:b/>
          <w:sz w:val="32"/>
          <w:szCs w:val="32"/>
        </w:rPr>
        <w:t xml:space="preserve"> (1951-1960), </w:t>
      </w:r>
      <w:proofErr w:type="spellStart"/>
      <w:r w:rsidRPr="005C3F8A">
        <w:rPr>
          <w:b/>
          <w:sz w:val="32"/>
          <w:szCs w:val="32"/>
        </w:rPr>
        <w:t>Н.Д.Евсеева</w:t>
      </w:r>
      <w:proofErr w:type="spellEnd"/>
      <w:r w:rsidRPr="005C3F8A">
        <w:rPr>
          <w:b/>
          <w:sz w:val="32"/>
          <w:szCs w:val="32"/>
        </w:rPr>
        <w:t xml:space="preserve"> (1960-1983), </w:t>
      </w:r>
      <w:r w:rsidRPr="00BB60BB">
        <w:rPr>
          <w:b/>
          <w:sz w:val="32"/>
          <w:szCs w:val="32"/>
        </w:rPr>
        <w:t xml:space="preserve">с ноября 1983г. -  </w:t>
      </w:r>
      <w:proofErr w:type="spellStart"/>
      <w:r w:rsidRPr="00BB60BB">
        <w:rPr>
          <w:b/>
          <w:sz w:val="32"/>
          <w:szCs w:val="32"/>
        </w:rPr>
        <w:t>А.И.Голубева</w:t>
      </w:r>
      <w:proofErr w:type="spellEnd"/>
      <w:r w:rsidRPr="00BB60BB">
        <w:rPr>
          <w:b/>
          <w:sz w:val="32"/>
          <w:szCs w:val="32"/>
        </w:rPr>
        <w:t>.</w:t>
      </w:r>
    </w:p>
    <w:p w:rsidR="005C3F8A" w:rsidRPr="005C3F8A" w:rsidRDefault="005C3F8A" w:rsidP="005C3F8A">
      <w:pPr>
        <w:jc w:val="both"/>
        <w:rPr>
          <w:sz w:val="32"/>
          <w:szCs w:val="32"/>
        </w:rPr>
      </w:pPr>
      <w:r w:rsidRPr="005C3F8A">
        <w:rPr>
          <w:sz w:val="32"/>
          <w:szCs w:val="32"/>
        </w:rPr>
        <w:t xml:space="preserve">     Брянская областная организация Профсоюза работников народного образования и науки РФ на 1 января 2011 года </w:t>
      </w:r>
      <w:r w:rsidRPr="005C3F8A">
        <w:rPr>
          <w:sz w:val="32"/>
          <w:szCs w:val="32"/>
        </w:rPr>
        <w:lastRenderedPageBreak/>
        <w:t>объединяет 1097 первичных профсоюзных организаций и насчитывает в своих рядах 44566 членов Профсоюза. Из них 26481 – работающие, 17784 – студенты и 301 - неработающие пенсионеры.</w:t>
      </w:r>
    </w:p>
    <w:p w:rsidR="005C3F8A" w:rsidRPr="005C3F8A" w:rsidRDefault="005C3F8A" w:rsidP="005C3F8A">
      <w:pPr>
        <w:jc w:val="both"/>
        <w:rPr>
          <w:sz w:val="32"/>
          <w:szCs w:val="32"/>
        </w:rPr>
      </w:pPr>
      <w:r w:rsidRPr="005C3F8A">
        <w:rPr>
          <w:sz w:val="32"/>
          <w:szCs w:val="32"/>
        </w:rPr>
        <w:t xml:space="preserve">     В работе по защите прав и интересов членов Профсоюза областная организация сотрудничает с депутатами Федерального Собрания РФ и областной Думы, администрацией области и муниципальных образований, департаментом общего и профессионального образования и </w:t>
      </w:r>
      <w:proofErr w:type="gramStart"/>
      <w:r w:rsidRPr="005C3F8A">
        <w:rPr>
          <w:sz w:val="32"/>
          <w:szCs w:val="32"/>
        </w:rPr>
        <w:t>другими управлениями</w:t>
      </w:r>
      <w:proofErr w:type="gramEnd"/>
      <w:r w:rsidRPr="005C3F8A">
        <w:rPr>
          <w:sz w:val="32"/>
          <w:szCs w:val="32"/>
        </w:rPr>
        <w:t xml:space="preserve"> и комитетами администрации области, Федерацией профсоюзов области, региональными организациями Профсоюзов работников образования Белоруссии, Украины, Швеции, другими общественными объединениями.</w:t>
      </w:r>
    </w:p>
    <w:p w:rsidR="005C3F8A" w:rsidRPr="005C3F8A" w:rsidRDefault="005C3F8A" w:rsidP="005C3F8A">
      <w:pPr>
        <w:jc w:val="both"/>
        <w:rPr>
          <w:b/>
          <w:sz w:val="32"/>
          <w:szCs w:val="32"/>
        </w:rPr>
      </w:pPr>
      <w:r w:rsidRPr="005C3F8A">
        <w:rPr>
          <w:b/>
          <w:sz w:val="32"/>
          <w:szCs w:val="32"/>
        </w:rPr>
        <w:t xml:space="preserve">     Важнейшим направлением деятельности профсоюзных организаций области стало развитие социального партнерства. Райкомы, городские и районные Советы Профсоюза выступают инициаторами заключения отраслевых Соглашений с органами управления образованием и администрациями муниципальных образований.</w:t>
      </w:r>
    </w:p>
    <w:p w:rsidR="005C3F8A" w:rsidRPr="005C3F8A" w:rsidRDefault="005C3F8A" w:rsidP="005C3F8A">
      <w:pPr>
        <w:jc w:val="both"/>
        <w:rPr>
          <w:b/>
          <w:sz w:val="32"/>
          <w:szCs w:val="32"/>
        </w:rPr>
      </w:pPr>
      <w:r w:rsidRPr="005C3F8A">
        <w:rPr>
          <w:b/>
          <w:sz w:val="32"/>
          <w:szCs w:val="32"/>
        </w:rPr>
        <w:t xml:space="preserve">     В области заключено и действует отраслевое трехстороннее Соглашение между администрацией области, департаментом общего и профессионального образования и областной организацией Профсоюза.</w:t>
      </w:r>
    </w:p>
    <w:p w:rsidR="005C3F8A" w:rsidRPr="005C3F8A" w:rsidRDefault="005C3F8A" w:rsidP="005C3F8A">
      <w:pPr>
        <w:jc w:val="both"/>
        <w:rPr>
          <w:sz w:val="32"/>
          <w:szCs w:val="32"/>
        </w:rPr>
      </w:pPr>
      <w:r w:rsidRPr="005C3F8A">
        <w:rPr>
          <w:sz w:val="32"/>
          <w:szCs w:val="32"/>
        </w:rPr>
        <w:t xml:space="preserve">     Более 98% образовательных учреждений имеют коллективные договоры, с помощью которых устанавливаются дополнительные социальные льготы и обеспечиваются гарантии работающим, оговариваются специфические условия труда и отдыха, решаются и другие важные для каждого трудового коллектива вопросы.</w:t>
      </w:r>
    </w:p>
    <w:p w:rsidR="005C3F8A" w:rsidRPr="005C3F8A" w:rsidRDefault="005C3F8A" w:rsidP="005C3F8A">
      <w:pPr>
        <w:jc w:val="both"/>
        <w:rPr>
          <w:b/>
          <w:sz w:val="32"/>
          <w:szCs w:val="32"/>
        </w:rPr>
      </w:pPr>
      <w:r w:rsidRPr="005C3F8A">
        <w:rPr>
          <w:b/>
          <w:sz w:val="32"/>
          <w:szCs w:val="32"/>
        </w:rPr>
        <w:t xml:space="preserve">     Областная профсоюзная организация активно использует массовые акции как способ выражения протеста против разрушения системы образования, сложного положения работающих и студентов.</w:t>
      </w:r>
    </w:p>
    <w:p w:rsidR="005C3F8A" w:rsidRPr="005C3F8A" w:rsidRDefault="005C3F8A" w:rsidP="005C3F8A">
      <w:pPr>
        <w:jc w:val="both"/>
        <w:rPr>
          <w:sz w:val="32"/>
          <w:szCs w:val="32"/>
        </w:rPr>
      </w:pPr>
      <w:r w:rsidRPr="005C3F8A">
        <w:rPr>
          <w:b/>
          <w:sz w:val="32"/>
          <w:szCs w:val="32"/>
        </w:rPr>
        <w:lastRenderedPageBreak/>
        <w:t xml:space="preserve">     Вопросы оплаты труда работников отрасли, соблюдение трудового и жилищного законодательства, индивидуальные и коллективные трудовые споры, пенсионное обеспечение и другое — это неполный перечень проблем, которые решает обком Профсоюза, профсоюзные организации, защищая социально-экономические, трудовые и профессиональные интересы работников и обучающихся</w:t>
      </w:r>
      <w:r w:rsidRPr="005C3F8A">
        <w:rPr>
          <w:sz w:val="32"/>
          <w:szCs w:val="32"/>
        </w:rPr>
        <w:t>.</w:t>
      </w:r>
    </w:p>
    <w:p w:rsidR="005C3F8A" w:rsidRPr="005C3F8A" w:rsidRDefault="005C3F8A" w:rsidP="005C3F8A">
      <w:pPr>
        <w:jc w:val="both"/>
        <w:rPr>
          <w:sz w:val="32"/>
          <w:szCs w:val="32"/>
        </w:rPr>
      </w:pPr>
      <w:r w:rsidRPr="005C3F8A">
        <w:rPr>
          <w:sz w:val="32"/>
          <w:szCs w:val="32"/>
        </w:rPr>
        <w:t xml:space="preserve">     Продолжая традиции, профсоюзные организации проводят культурно-массовые и спортивные мероприятия, туристические слеты, вечера отдыха, чествование ветеранов и </w:t>
      </w:r>
      <w:proofErr w:type="gramStart"/>
      <w:r w:rsidRPr="005C3F8A">
        <w:rPr>
          <w:sz w:val="32"/>
          <w:szCs w:val="32"/>
        </w:rPr>
        <w:t>молодых  специалистов</w:t>
      </w:r>
      <w:proofErr w:type="gramEnd"/>
      <w:r w:rsidRPr="005C3F8A">
        <w:rPr>
          <w:sz w:val="32"/>
          <w:szCs w:val="32"/>
        </w:rPr>
        <w:t>. Обком Профсоюза выступает одним из учредителей ежегодных конкурсов «Учитель года», «Лидер в образовании», «Воспитатель года» и других конкурсов профессионального мастерства.</w:t>
      </w:r>
    </w:p>
    <w:p w:rsidR="005C3F8A" w:rsidRPr="005C3F8A" w:rsidRDefault="005C3F8A" w:rsidP="005C3F8A">
      <w:pPr>
        <w:jc w:val="both"/>
        <w:rPr>
          <w:sz w:val="32"/>
          <w:szCs w:val="32"/>
        </w:rPr>
      </w:pPr>
      <w:r w:rsidRPr="005C3F8A">
        <w:rPr>
          <w:sz w:val="32"/>
          <w:szCs w:val="32"/>
        </w:rPr>
        <w:t xml:space="preserve">     В целях пропаганды опыта работы лучших профсоюзных организаций, активизации творческого потенциала профсоюзных активистов ежегодно проводится конкурс «Лучший профсоюзный лидер».</w:t>
      </w:r>
    </w:p>
    <w:p w:rsidR="005C3F8A" w:rsidRPr="005C3F8A" w:rsidRDefault="005C3F8A" w:rsidP="005C3F8A">
      <w:pPr>
        <w:jc w:val="both"/>
        <w:rPr>
          <w:sz w:val="32"/>
          <w:szCs w:val="32"/>
        </w:rPr>
      </w:pPr>
      <w:r w:rsidRPr="005C3F8A">
        <w:rPr>
          <w:sz w:val="32"/>
          <w:szCs w:val="32"/>
        </w:rPr>
        <w:t xml:space="preserve">     Обком Профсоюза проводит смотр-конкурс среди районных, городских организаций Профсоюза на лучшую постановку работы по защите трудовых и социальных прав членов Профсоюза.</w:t>
      </w:r>
    </w:p>
    <w:p w:rsidR="005C3F8A" w:rsidRPr="005C3F8A" w:rsidRDefault="005C3F8A" w:rsidP="005C3F8A">
      <w:pPr>
        <w:jc w:val="both"/>
        <w:rPr>
          <w:b/>
          <w:sz w:val="32"/>
          <w:szCs w:val="32"/>
        </w:rPr>
      </w:pPr>
      <w:r w:rsidRPr="005C3F8A">
        <w:rPr>
          <w:b/>
          <w:sz w:val="32"/>
          <w:szCs w:val="32"/>
        </w:rPr>
        <w:t xml:space="preserve">     Деятельность профсоюзных организаций в современных условиях показала, что профсоюзные активисты должны разбираться во многих вопросах. Поэтому обком Профсоюза уделяет особое внимание обучению профсоюзного актива.</w:t>
      </w:r>
    </w:p>
    <w:p w:rsidR="005C3F8A" w:rsidRPr="005C3F8A" w:rsidRDefault="005C3F8A" w:rsidP="005C3F8A">
      <w:pPr>
        <w:jc w:val="both"/>
        <w:rPr>
          <w:b/>
          <w:sz w:val="32"/>
          <w:szCs w:val="32"/>
        </w:rPr>
      </w:pPr>
      <w:r w:rsidRPr="005C3F8A">
        <w:rPr>
          <w:b/>
          <w:sz w:val="32"/>
          <w:szCs w:val="32"/>
        </w:rPr>
        <w:t xml:space="preserve">     Обучение проводится для различных групп профактива: председателей городских и районных, первичных организаций, бухгалтеров, председателей комиссий. Для них читаются лекции, проходят «круглые столы», «деловые игры», обмен опытом работы и другие формы профсоюзной учебы.</w:t>
      </w:r>
    </w:p>
    <w:p w:rsidR="005C3F8A" w:rsidRPr="005C3F8A" w:rsidRDefault="005C3F8A" w:rsidP="005C3F8A">
      <w:pPr>
        <w:jc w:val="both"/>
        <w:rPr>
          <w:sz w:val="32"/>
          <w:szCs w:val="32"/>
        </w:rPr>
      </w:pPr>
      <w:r w:rsidRPr="005C3F8A">
        <w:rPr>
          <w:sz w:val="32"/>
          <w:szCs w:val="32"/>
        </w:rPr>
        <w:t xml:space="preserve">     Эффективной формой работы по информированию и обучению актива и рядовых членов Профсоюза стали профсоюзные кружки. В </w:t>
      </w:r>
      <w:r w:rsidRPr="005C3F8A">
        <w:rPr>
          <w:sz w:val="32"/>
          <w:szCs w:val="32"/>
        </w:rPr>
        <w:lastRenderedPageBreak/>
        <w:t>1996 году в областной организации началась реализация проекта совместно с ЦС Профсоюза и Профсоюзом учителей Швеции. За эти годы более тысячи профсоюзных активистов прошли обучение в качестве руководителей кружков. По состоянию на 1 января этого года действуют 637 профсоюзных кружков, в них занимается более 6 тысяч слушателей.</w:t>
      </w:r>
    </w:p>
    <w:p w:rsidR="005C3F8A" w:rsidRPr="005C3F8A" w:rsidRDefault="005C3F8A" w:rsidP="005C3F8A">
      <w:pPr>
        <w:jc w:val="both"/>
        <w:rPr>
          <w:b/>
          <w:sz w:val="32"/>
          <w:szCs w:val="32"/>
        </w:rPr>
      </w:pPr>
      <w:r w:rsidRPr="005C3F8A">
        <w:rPr>
          <w:sz w:val="32"/>
          <w:szCs w:val="32"/>
        </w:rPr>
        <w:t xml:space="preserve">     </w:t>
      </w:r>
      <w:r w:rsidRPr="005C3F8A">
        <w:rPr>
          <w:b/>
          <w:sz w:val="32"/>
          <w:szCs w:val="32"/>
        </w:rPr>
        <w:t>По инициативе обкома Профсоюза с апреля 2008 года действует Совет молодых педагогических работников Брянской области. Цель создания – активизация работы с молодыми педагогами, вовлечение их в ряды Профсоюза. Кроме того, в состав областной организации около 40% - студентов учреждений высшего и среднего профессионального образования.</w:t>
      </w:r>
    </w:p>
    <w:p w:rsidR="005C3F8A" w:rsidRPr="005C3F8A" w:rsidRDefault="005C3F8A" w:rsidP="005C3F8A">
      <w:pPr>
        <w:jc w:val="both"/>
        <w:rPr>
          <w:sz w:val="32"/>
          <w:szCs w:val="32"/>
        </w:rPr>
      </w:pPr>
      <w:r w:rsidRPr="005C3F8A">
        <w:rPr>
          <w:sz w:val="32"/>
          <w:szCs w:val="32"/>
        </w:rPr>
        <w:t xml:space="preserve">Форумы, слеты, семинары, проведенные за это </w:t>
      </w:r>
      <w:proofErr w:type="gramStart"/>
      <w:r w:rsidRPr="005C3F8A">
        <w:rPr>
          <w:sz w:val="32"/>
          <w:szCs w:val="32"/>
        </w:rPr>
        <w:t>время</w:t>
      </w:r>
      <w:proofErr w:type="gramEnd"/>
      <w:r w:rsidRPr="005C3F8A">
        <w:rPr>
          <w:sz w:val="32"/>
          <w:szCs w:val="32"/>
        </w:rPr>
        <w:t xml:space="preserve"> показали, что среди молодых много творческих людей, у них есть желание работать в профсоюзных организациях. Важно поддерживать это стремление, оказывать помощь молодым.</w:t>
      </w:r>
    </w:p>
    <w:p w:rsidR="005C3F8A" w:rsidRPr="005C3F8A" w:rsidRDefault="005C3F8A" w:rsidP="005C3F8A">
      <w:pPr>
        <w:jc w:val="both"/>
        <w:rPr>
          <w:sz w:val="32"/>
          <w:szCs w:val="32"/>
        </w:rPr>
      </w:pPr>
      <w:r w:rsidRPr="005C3F8A">
        <w:rPr>
          <w:sz w:val="32"/>
          <w:szCs w:val="32"/>
        </w:rPr>
        <w:t xml:space="preserve">     Обком Профсоюза уделяет большое внимание работе по информированию членов Профсоюза о деятельности обкома и Профсоюза в целом. Разработана и действует Программа «Информационная работа в областной организации Профсоюза», издаются информационные сборники и бюллетени, используются современные </w:t>
      </w:r>
      <w:proofErr w:type="gramStart"/>
      <w:r w:rsidRPr="005C3F8A">
        <w:rPr>
          <w:sz w:val="32"/>
          <w:szCs w:val="32"/>
        </w:rPr>
        <w:t>средства  коммуникации</w:t>
      </w:r>
      <w:proofErr w:type="gramEnd"/>
      <w:r w:rsidRPr="005C3F8A">
        <w:rPr>
          <w:sz w:val="32"/>
          <w:szCs w:val="32"/>
        </w:rPr>
        <w:t>.</w:t>
      </w:r>
    </w:p>
    <w:p w:rsidR="005C3F8A" w:rsidRPr="005C3F8A" w:rsidRDefault="005C3F8A" w:rsidP="005C3F8A">
      <w:pPr>
        <w:jc w:val="both"/>
        <w:rPr>
          <w:b/>
          <w:sz w:val="32"/>
          <w:szCs w:val="32"/>
        </w:rPr>
      </w:pPr>
      <w:r w:rsidRPr="005C3F8A">
        <w:rPr>
          <w:b/>
          <w:sz w:val="32"/>
          <w:szCs w:val="32"/>
        </w:rPr>
        <w:t>Создан сайт областной организации Профсоюза http://profobr32.ru/</w:t>
      </w:r>
    </w:p>
    <w:p w:rsidR="005C3F8A" w:rsidRPr="005C3F8A" w:rsidRDefault="005C3F8A" w:rsidP="005C3F8A">
      <w:pPr>
        <w:jc w:val="both"/>
        <w:rPr>
          <w:b/>
          <w:sz w:val="32"/>
          <w:szCs w:val="32"/>
        </w:rPr>
      </w:pPr>
      <w:r w:rsidRPr="005C3F8A">
        <w:rPr>
          <w:b/>
          <w:sz w:val="32"/>
          <w:szCs w:val="32"/>
        </w:rPr>
        <w:t xml:space="preserve">     Практика показывает, что отстоять интересы работников может только сильный Профсоюз. Наша областная организация Профсоюза сформировала в определенной мере свой стиль, свое лицо. Но есть еще и неиспользованные резервы, которые нам предстоит претворить в жизнь.</w:t>
      </w:r>
    </w:p>
    <w:p w:rsidR="00116A58" w:rsidRPr="005C3F8A" w:rsidRDefault="00BB60BB" w:rsidP="005C3F8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B60BB">
        <w:rPr>
          <w:rFonts w:ascii="Times New Roman" w:hAnsi="Times New Roman" w:cs="Times New Roman"/>
          <w:b/>
          <w:sz w:val="32"/>
          <w:szCs w:val="32"/>
        </w:rPr>
        <w:t>Наша организация Профсоюза</w:t>
      </w:r>
      <w:r>
        <w:rPr>
          <w:rFonts w:ascii="Times New Roman" w:hAnsi="Times New Roman" w:cs="Times New Roman"/>
          <w:b/>
          <w:sz w:val="32"/>
          <w:szCs w:val="32"/>
        </w:rPr>
        <w:t xml:space="preserve"> ГАУ ДПО «БИПКРО»</w:t>
      </w:r>
      <w:r w:rsidRPr="00BB60BB">
        <w:rPr>
          <w:rFonts w:ascii="Times New Roman" w:hAnsi="Times New Roman" w:cs="Times New Roman"/>
          <w:b/>
          <w:sz w:val="32"/>
          <w:szCs w:val="32"/>
        </w:rPr>
        <w:t xml:space="preserve"> сформировала в определенной мере свой стиль, свое лицо. Но </w:t>
      </w:r>
      <w:r w:rsidRPr="00BB60BB">
        <w:rPr>
          <w:rFonts w:ascii="Times New Roman" w:hAnsi="Times New Roman" w:cs="Times New Roman"/>
          <w:b/>
          <w:sz w:val="32"/>
          <w:szCs w:val="32"/>
        </w:rPr>
        <w:lastRenderedPageBreak/>
        <w:t>есть еще и неиспользованные резервы, которые нам предстоит претвор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Pr="00BB60BB">
        <w:rPr>
          <w:rFonts w:ascii="Times New Roman" w:hAnsi="Times New Roman" w:cs="Times New Roman"/>
          <w:b/>
          <w:sz w:val="32"/>
          <w:szCs w:val="32"/>
        </w:rPr>
        <w:t>ть в жизнь.</w:t>
      </w:r>
    </w:p>
    <w:sectPr w:rsidR="00116A58" w:rsidRPr="005C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58"/>
    <w:rsid w:val="00116A58"/>
    <w:rsid w:val="00232B87"/>
    <w:rsid w:val="005C3F8A"/>
    <w:rsid w:val="00BB60BB"/>
    <w:rsid w:val="00C7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37D5-B455-4E45-A5F9-F325837A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Slushatel</dc:creator>
  <cp:keywords/>
  <dc:description/>
  <cp:lastModifiedBy>Slushatel</cp:lastModifiedBy>
  <cp:revision>3</cp:revision>
  <dcterms:created xsi:type="dcterms:W3CDTF">2022-12-05T06:40:00Z</dcterms:created>
  <dcterms:modified xsi:type="dcterms:W3CDTF">2023-04-20T11:16:00Z</dcterms:modified>
</cp:coreProperties>
</file>