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59C" w:rsidRPr="00717D1B" w:rsidRDefault="00CA659C" w:rsidP="00CA6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САМООЦЕНКИ (Вариант 1)</w:t>
      </w:r>
    </w:p>
    <w:p w:rsidR="00CA659C" w:rsidRPr="00717D1B" w:rsidRDefault="00CA659C" w:rsidP="00CA6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готовности ОО к введению обновленных ФГОС НОО, ФГОС ООО </w:t>
      </w:r>
    </w:p>
    <w:p w:rsidR="007147BB" w:rsidRDefault="007147BB" w:rsidP="00CA6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59C" w:rsidRPr="00717D1B" w:rsidRDefault="00CA659C" w:rsidP="00110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D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r w:rsidR="00751668" w:rsidRPr="0071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</w:t>
      </w:r>
      <w:r w:rsidRPr="0071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_________________________________________________________________</w:t>
      </w:r>
    </w:p>
    <w:p w:rsidR="00CA659C" w:rsidRPr="00717D1B" w:rsidRDefault="00CA659C" w:rsidP="00110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 w:rsidR="007147BB" w:rsidRPr="00717D1B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71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соответствии с учредительными документами) ______________</w:t>
      </w:r>
    </w:p>
    <w:p w:rsidR="00CA659C" w:rsidRPr="00717D1B" w:rsidRDefault="00CA659C" w:rsidP="0011042A">
      <w:pPr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D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CA659C" w:rsidRPr="00717D1B" w:rsidRDefault="00CA659C" w:rsidP="00110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D1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Планируемое количество 1-х классов, которые должны перейти на обновленные ФГОС с 1 сентября 2022 г. ______________________________________________</w:t>
      </w:r>
    </w:p>
    <w:p w:rsidR="00CA659C" w:rsidRPr="00717D1B" w:rsidRDefault="00CA659C" w:rsidP="00110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D1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Планируемое количество 5-х классов, которые должны перейти на ФГОС ООО с 1 сентября 2022 года ________________________________________</w:t>
      </w:r>
    </w:p>
    <w:p w:rsidR="00CA659C" w:rsidRPr="00717D1B" w:rsidRDefault="00CA659C" w:rsidP="00110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D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учителей начальных классов на 1 сентября 2022 г. _______________________________________</w:t>
      </w:r>
    </w:p>
    <w:p w:rsidR="00CA659C" w:rsidRPr="00717D1B" w:rsidRDefault="00CA659C" w:rsidP="00110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D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них, прошедших курсы повышения квалификации по обновленным ФГОС НОО _________________</w:t>
      </w:r>
    </w:p>
    <w:p w:rsidR="00CA659C" w:rsidRPr="00717D1B" w:rsidRDefault="00CA659C" w:rsidP="00110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D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учителей пятых классов на 1 сентября 2022г. _______________________________________</w:t>
      </w:r>
    </w:p>
    <w:p w:rsidR="00CA659C" w:rsidRPr="00751668" w:rsidRDefault="00CA659C" w:rsidP="00110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D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них, прошедших курсы повышения квалификации по обновленным ФГОС ООО</w:t>
      </w:r>
      <w:r w:rsidRPr="00751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</w:t>
      </w:r>
    </w:p>
    <w:p w:rsidR="00CA659C" w:rsidRPr="00CA659C" w:rsidRDefault="00CA659C" w:rsidP="00CA65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379"/>
        <w:gridCol w:w="572"/>
        <w:gridCol w:w="557"/>
        <w:gridCol w:w="2710"/>
      </w:tblGrid>
      <w:tr w:rsidR="00CA659C" w:rsidRPr="00751668" w:rsidTr="00717D1B">
        <w:tc>
          <w:tcPr>
            <w:tcW w:w="2127" w:type="dxa"/>
            <w:vMerge w:val="restart"/>
            <w:vAlign w:val="center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Критерий</w:t>
            </w:r>
          </w:p>
        </w:tc>
        <w:tc>
          <w:tcPr>
            <w:tcW w:w="3379" w:type="dxa"/>
            <w:vMerge w:val="restart"/>
            <w:vAlign w:val="center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</w:t>
            </w:r>
          </w:p>
        </w:tc>
        <w:tc>
          <w:tcPr>
            <w:tcW w:w="1129" w:type="dxa"/>
            <w:gridSpan w:val="2"/>
            <w:vAlign w:val="center"/>
          </w:tcPr>
          <w:p w:rsidR="00CA659C" w:rsidRPr="00751668" w:rsidRDefault="00CA659C" w:rsidP="00CA659C">
            <w:pPr>
              <w:spacing w:after="0" w:line="240" w:lineRule="auto"/>
              <w:ind w:left="-124" w:right="-16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b/>
                <w:lang w:eastAsia="ru-RU"/>
              </w:rPr>
              <w:t>Оценка</w:t>
            </w:r>
          </w:p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показателя</w:t>
            </w:r>
            <w:r w:rsidRPr="00751668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footnoteReference w:id="1"/>
            </w:r>
          </w:p>
        </w:tc>
        <w:tc>
          <w:tcPr>
            <w:tcW w:w="2710" w:type="dxa"/>
            <w:vMerge w:val="restart"/>
            <w:vAlign w:val="center"/>
          </w:tcPr>
          <w:p w:rsidR="00CA659C" w:rsidRPr="00751668" w:rsidRDefault="00CA659C" w:rsidP="00CA659C">
            <w:pPr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b/>
                <w:lang w:eastAsia="ru-RU"/>
              </w:rPr>
              <w:t>Подтверждение</w:t>
            </w:r>
          </w:p>
        </w:tc>
      </w:tr>
      <w:tr w:rsidR="00CA659C" w:rsidRPr="00751668" w:rsidTr="00717D1B">
        <w:tc>
          <w:tcPr>
            <w:tcW w:w="2127" w:type="dxa"/>
            <w:vMerge/>
            <w:vAlign w:val="center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79" w:type="dxa"/>
            <w:vMerge/>
            <w:vAlign w:val="center"/>
          </w:tcPr>
          <w:p w:rsidR="00CA659C" w:rsidRPr="00751668" w:rsidRDefault="00CA659C" w:rsidP="00CA6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2" w:type="dxa"/>
            <w:vAlign w:val="center"/>
          </w:tcPr>
          <w:p w:rsidR="00CA659C" w:rsidRPr="00751668" w:rsidRDefault="00CA659C" w:rsidP="00CA659C">
            <w:pPr>
              <w:spacing w:after="0" w:line="240" w:lineRule="auto"/>
              <w:ind w:left="-35" w:right="-14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b/>
                <w:lang w:eastAsia="ru-RU"/>
              </w:rPr>
              <w:t>да</w:t>
            </w:r>
          </w:p>
          <w:p w:rsidR="00CA659C" w:rsidRPr="00751668" w:rsidRDefault="00CA659C" w:rsidP="00CA659C">
            <w:pPr>
              <w:spacing w:after="0" w:line="240" w:lineRule="auto"/>
              <w:ind w:left="-35" w:right="-147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b/>
                <w:lang w:eastAsia="ru-RU"/>
              </w:rPr>
              <w:t>(1 бал.)</w:t>
            </w:r>
          </w:p>
        </w:tc>
        <w:tc>
          <w:tcPr>
            <w:tcW w:w="557" w:type="dxa"/>
            <w:vAlign w:val="center"/>
          </w:tcPr>
          <w:p w:rsidR="00CA659C" w:rsidRPr="00751668" w:rsidRDefault="00CA659C" w:rsidP="00CA659C">
            <w:pPr>
              <w:spacing w:after="0" w:line="240" w:lineRule="auto"/>
              <w:ind w:left="-35" w:right="-14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b/>
                <w:lang w:eastAsia="ru-RU"/>
              </w:rPr>
              <w:t>нет</w:t>
            </w:r>
          </w:p>
          <w:p w:rsidR="00CA659C" w:rsidRPr="00751668" w:rsidRDefault="00CA659C" w:rsidP="00CA659C">
            <w:pPr>
              <w:spacing w:after="0" w:line="240" w:lineRule="auto"/>
              <w:ind w:left="-35" w:right="-147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b/>
                <w:lang w:eastAsia="ru-RU"/>
              </w:rPr>
              <w:t>(0 бал.)</w:t>
            </w:r>
          </w:p>
        </w:tc>
        <w:tc>
          <w:tcPr>
            <w:tcW w:w="2710" w:type="dxa"/>
            <w:vMerge/>
            <w:vAlign w:val="center"/>
          </w:tcPr>
          <w:p w:rsidR="00CA659C" w:rsidRPr="00751668" w:rsidRDefault="00CA659C" w:rsidP="00CA659C">
            <w:pPr>
              <w:spacing w:after="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A659C" w:rsidRPr="00751668" w:rsidTr="00717D1B">
        <w:trPr>
          <w:trHeight w:val="1073"/>
        </w:trPr>
        <w:tc>
          <w:tcPr>
            <w:tcW w:w="2127" w:type="dxa"/>
            <w:vMerge w:val="restart"/>
          </w:tcPr>
          <w:p w:rsidR="00CA659C" w:rsidRPr="00751668" w:rsidRDefault="00CA659C" w:rsidP="00CA659C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Соответствие нормативной базы ОО </w:t>
            </w:r>
            <w:proofErr w:type="gramStart"/>
            <w:r w:rsidRPr="00751668">
              <w:rPr>
                <w:rFonts w:ascii="Times New Roman" w:eastAsia="Times New Roman" w:hAnsi="Times New Roman" w:cs="Times New Roman"/>
                <w:b/>
                <w:lang w:eastAsia="ru-RU"/>
              </w:rPr>
              <w:t>требованиям  обновленных</w:t>
            </w:r>
            <w:proofErr w:type="gramEnd"/>
            <w:r w:rsidRPr="007516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ФГОС (НОО, ООО)</w:t>
            </w:r>
          </w:p>
        </w:tc>
        <w:tc>
          <w:tcPr>
            <w:tcW w:w="3379" w:type="dxa"/>
          </w:tcPr>
          <w:p w:rsidR="00CA659C" w:rsidRPr="00751668" w:rsidRDefault="00CA659C" w:rsidP="00717D1B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решения органа (совета школы, </w:t>
            </w:r>
            <w:proofErr w:type="spellStart"/>
            <w:proofErr w:type="gramStart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r w:rsidR="007147BB" w:rsidRPr="007516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совета</w:t>
            </w:r>
            <w:proofErr w:type="spellEnd"/>
            <w:proofErr w:type="gramEnd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попечит</w:t>
            </w:r>
            <w:proofErr w:type="spellEnd"/>
            <w:r w:rsidR="00717D1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совета) о введении в ОО ФГОС НОО (ООО)</w:t>
            </w:r>
          </w:p>
        </w:tc>
        <w:tc>
          <w:tcPr>
            <w:tcW w:w="572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7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0" w:type="dxa"/>
          </w:tcPr>
          <w:p w:rsidR="00CA659C" w:rsidRPr="00751668" w:rsidRDefault="00CA659C" w:rsidP="00717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органа гос.-обществ</w:t>
            </w:r>
            <w:r w:rsidR="007147BB" w:rsidRPr="007516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717D1B" w:rsidRPr="0075166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правл</w:t>
            </w:r>
            <w:proofErr w:type="spellEnd"/>
            <w:r w:rsidR="00717D1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ОУ, </w:t>
            </w:r>
            <w:r w:rsidRPr="00751668">
              <w:rPr>
                <w:rFonts w:ascii="Times New Roman" w:eastAsia="Times New Roman" w:hAnsi="Times New Roman" w:cs="Times New Roman"/>
                <w:i/>
                <w:lang w:eastAsia="ru-RU"/>
              </w:rPr>
              <w:t>(реквизиты документа)</w:t>
            </w:r>
          </w:p>
        </w:tc>
      </w:tr>
      <w:tr w:rsidR="00CA659C" w:rsidRPr="00751668" w:rsidTr="00717D1B">
        <w:trPr>
          <w:trHeight w:val="131"/>
        </w:trPr>
        <w:tc>
          <w:tcPr>
            <w:tcW w:w="2127" w:type="dxa"/>
            <w:vMerge/>
          </w:tcPr>
          <w:p w:rsidR="00CA659C" w:rsidRPr="00751668" w:rsidRDefault="00CA659C" w:rsidP="00CA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9" w:type="dxa"/>
          </w:tcPr>
          <w:p w:rsidR="00CA659C" w:rsidRPr="00751668" w:rsidRDefault="00CA659C" w:rsidP="00CA659C">
            <w:pPr>
              <w:spacing w:after="0" w:line="240" w:lineRule="auto"/>
              <w:ind w:right="-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в ОО </w:t>
            </w:r>
            <w:proofErr w:type="spellStart"/>
            <w:proofErr w:type="gramStart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раб</w:t>
            </w:r>
            <w:r w:rsidR="001D607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группы</w:t>
            </w:r>
            <w:proofErr w:type="spellEnd"/>
            <w:proofErr w:type="gramEnd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по введению ФГОС НОО (ООО).</w:t>
            </w:r>
          </w:p>
        </w:tc>
        <w:tc>
          <w:tcPr>
            <w:tcW w:w="572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7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0" w:type="dxa"/>
          </w:tcPr>
          <w:p w:rsidR="00CA659C" w:rsidRPr="00751668" w:rsidRDefault="00CA659C" w:rsidP="00CA659C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Приказ о создании раб</w:t>
            </w:r>
            <w:r w:rsidR="00717D1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группы </w:t>
            </w:r>
          </w:p>
        </w:tc>
      </w:tr>
      <w:tr w:rsidR="00CA659C" w:rsidRPr="00751668" w:rsidTr="00717D1B">
        <w:tc>
          <w:tcPr>
            <w:tcW w:w="2127" w:type="dxa"/>
            <w:vMerge/>
          </w:tcPr>
          <w:p w:rsidR="00CA659C" w:rsidRPr="00751668" w:rsidRDefault="00CA659C" w:rsidP="00CA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9" w:type="dxa"/>
          </w:tcPr>
          <w:p w:rsidR="00CA659C" w:rsidRPr="00751668" w:rsidRDefault="00CA659C" w:rsidP="00714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Формирование банка нормативно-правовых документов федерального, регион</w:t>
            </w:r>
            <w:r w:rsidR="00717D1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муниц</w:t>
            </w:r>
            <w:proofErr w:type="spellEnd"/>
            <w:r w:rsidR="00717D1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школьн</w:t>
            </w:r>
            <w:proofErr w:type="spellEnd"/>
            <w:r w:rsidR="00717D1B">
              <w:rPr>
                <w:rFonts w:ascii="Times New Roman" w:eastAsia="Times New Roman" w:hAnsi="Times New Roman" w:cs="Times New Roman"/>
                <w:lang w:eastAsia="ru-RU"/>
              </w:rPr>
              <w:t xml:space="preserve">.  уровня </w:t>
            </w:r>
          </w:p>
        </w:tc>
        <w:tc>
          <w:tcPr>
            <w:tcW w:w="572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7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0" w:type="dxa"/>
          </w:tcPr>
          <w:p w:rsidR="00CA659C" w:rsidRPr="00751668" w:rsidRDefault="00CA659C" w:rsidP="00CA659C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i/>
                <w:lang w:eastAsia="ru-RU"/>
              </w:rPr>
              <w:t>Перечень документов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A659C" w:rsidRPr="00751668" w:rsidRDefault="00CA659C" w:rsidP="00CA659C">
            <w:pPr>
              <w:spacing w:after="0" w:line="240" w:lineRule="auto"/>
              <w:ind w:right="-19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Адрес страницы сайта</w:t>
            </w:r>
            <w:r w:rsidR="007147BB"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ОО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, на которой размещены документы.</w:t>
            </w:r>
          </w:p>
        </w:tc>
      </w:tr>
      <w:tr w:rsidR="00CA659C" w:rsidRPr="00751668" w:rsidTr="00717D1B">
        <w:tc>
          <w:tcPr>
            <w:tcW w:w="2127" w:type="dxa"/>
            <w:vMerge/>
          </w:tcPr>
          <w:p w:rsidR="00CA659C" w:rsidRPr="00751668" w:rsidRDefault="00CA659C" w:rsidP="00CA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9" w:type="dxa"/>
          </w:tcPr>
          <w:p w:rsidR="00CA659C" w:rsidRPr="00751668" w:rsidRDefault="00CA659C" w:rsidP="00714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«Положение о системе оценок, формах и порядке проведения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личностных.</w:t>
            </w:r>
          </w:p>
        </w:tc>
        <w:tc>
          <w:tcPr>
            <w:tcW w:w="572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7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0" w:type="dxa"/>
          </w:tcPr>
          <w:p w:rsidR="00CA659C" w:rsidRPr="00751668" w:rsidRDefault="00CA659C" w:rsidP="00CA659C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«Положение о системе оценок, формах и порядке проведения промежуточной аттестации», приказ о внесении изменений в Положение.  (</w:t>
            </w:r>
            <w:r w:rsidRPr="0075166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Реквизиты приказа </w:t>
            </w:r>
            <w:proofErr w:type="gramStart"/>
            <w:r w:rsidRPr="00751668">
              <w:rPr>
                <w:rFonts w:ascii="Times New Roman" w:eastAsia="Times New Roman" w:hAnsi="Times New Roman" w:cs="Times New Roman"/>
                <w:i/>
                <w:lang w:eastAsia="ru-RU"/>
              </w:rPr>
              <w:t>и  Положения</w:t>
            </w:r>
            <w:proofErr w:type="gramEnd"/>
            <w:r w:rsidR="001D607E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CA659C" w:rsidRPr="00751668" w:rsidTr="00717D1B">
        <w:tc>
          <w:tcPr>
            <w:tcW w:w="2127" w:type="dxa"/>
            <w:vMerge/>
          </w:tcPr>
          <w:p w:rsidR="00CA659C" w:rsidRPr="00751668" w:rsidRDefault="00CA659C" w:rsidP="00CA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9" w:type="dxa"/>
          </w:tcPr>
          <w:p w:rsidR="00CA659C" w:rsidRPr="00751668" w:rsidRDefault="00CA659C" w:rsidP="00CA6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Издание приказов по ОО:</w:t>
            </w:r>
          </w:p>
        </w:tc>
        <w:tc>
          <w:tcPr>
            <w:tcW w:w="572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7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0" w:type="dxa"/>
            <w:vMerge w:val="restart"/>
          </w:tcPr>
          <w:p w:rsidR="00CA659C" w:rsidRPr="00751668" w:rsidRDefault="00CA659C" w:rsidP="00CA659C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Приказы</w:t>
            </w:r>
          </w:p>
        </w:tc>
      </w:tr>
      <w:tr w:rsidR="00CA659C" w:rsidRPr="00751668" w:rsidTr="00717D1B">
        <w:tc>
          <w:tcPr>
            <w:tcW w:w="2127" w:type="dxa"/>
            <w:vMerge/>
          </w:tcPr>
          <w:p w:rsidR="00CA659C" w:rsidRPr="00751668" w:rsidRDefault="00CA659C" w:rsidP="00CA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9" w:type="dxa"/>
          </w:tcPr>
          <w:p w:rsidR="00CA659C" w:rsidRPr="00751668" w:rsidRDefault="00CA659C" w:rsidP="001D607E">
            <w:pPr>
              <w:tabs>
                <w:tab w:val="left" w:pos="175"/>
              </w:tabs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О переходе ОО на обучение по ФГОС НОО (ООО);</w:t>
            </w:r>
          </w:p>
        </w:tc>
        <w:tc>
          <w:tcPr>
            <w:tcW w:w="572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7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0" w:type="dxa"/>
            <w:vMerge/>
          </w:tcPr>
          <w:p w:rsidR="00CA659C" w:rsidRPr="00751668" w:rsidRDefault="00CA659C" w:rsidP="00CA659C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659C" w:rsidRPr="00751668" w:rsidTr="00717D1B">
        <w:tc>
          <w:tcPr>
            <w:tcW w:w="2127" w:type="dxa"/>
            <w:vMerge/>
          </w:tcPr>
          <w:p w:rsidR="00CA659C" w:rsidRPr="00751668" w:rsidRDefault="00CA659C" w:rsidP="00CA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9" w:type="dxa"/>
          </w:tcPr>
          <w:p w:rsidR="00CA659C" w:rsidRPr="00751668" w:rsidRDefault="00CA659C" w:rsidP="001D607E">
            <w:pPr>
              <w:tabs>
                <w:tab w:val="left" w:pos="175"/>
              </w:tabs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О разработке ООП</w:t>
            </w:r>
          </w:p>
          <w:p w:rsidR="00CA659C" w:rsidRPr="00751668" w:rsidRDefault="00CA659C" w:rsidP="001D607E">
            <w:pPr>
              <w:tabs>
                <w:tab w:val="left" w:pos="175"/>
              </w:tabs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2022_-2023_ уч. год;</w:t>
            </w:r>
          </w:p>
        </w:tc>
        <w:tc>
          <w:tcPr>
            <w:tcW w:w="572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7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0" w:type="dxa"/>
            <w:vMerge/>
          </w:tcPr>
          <w:p w:rsidR="00CA659C" w:rsidRPr="00751668" w:rsidRDefault="00CA659C" w:rsidP="00CA659C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659C" w:rsidRPr="00751668" w:rsidTr="00717D1B">
        <w:tc>
          <w:tcPr>
            <w:tcW w:w="2127" w:type="dxa"/>
            <w:vMerge/>
          </w:tcPr>
          <w:p w:rsidR="00CA659C" w:rsidRPr="00751668" w:rsidRDefault="00CA659C" w:rsidP="00CA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9" w:type="dxa"/>
          </w:tcPr>
          <w:p w:rsidR="00CA659C" w:rsidRPr="00751668" w:rsidRDefault="00CA659C" w:rsidP="001D607E">
            <w:pPr>
              <w:tabs>
                <w:tab w:val="left" w:pos="175"/>
              </w:tabs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Об утверждении ООП на 2022_-2023_ уч. год</w:t>
            </w:r>
            <w:r w:rsidRPr="0075166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2"/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572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7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0" w:type="dxa"/>
            <w:vMerge/>
          </w:tcPr>
          <w:p w:rsidR="00CA659C" w:rsidRPr="00751668" w:rsidRDefault="00CA659C" w:rsidP="00CA659C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659C" w:rsidRPr="00751668" w:rsidTr="00717D1B">
        <w:tc>
          <w:tcPr>
            <w:tcW w:w="2127" w:type="dxa"/>
            <w:vMerge/>
          </w:tcPr>
          <w:p w:rsidR="00CA659C" w:rsidRPr="00751668" w:rsidRDefault="00CA659C" w:rsidP="00CA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9" w:type="dxa"/>
          </w:tcPr>
          <w:p w:rsidR="00CA659C" w:rsidRPr="00751668" w:rsidRDefault="00CA659C" w:rsidP="001D607E">
            <w:pPr>
              <w:tabs>
                <w:tab w:val="left" w:pos="175"/>
              </w:tabs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Об утверждении годового календарного учебного графика;</w:t>
            </w:r>
          </w:p>
        </w:tc>
        <w:tc>
          <w:tcPr>
            <w:tcW w:w="572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7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0" w:type="dxa"/>
            <w:vMerge/>
          </w:tcPr>
          <w:p w:rsidR="00CA659C" w:rsidRPr="00751668" w:rsidRDefault="00CA659C" w:rsidP="00CA659C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659C" w:rsidRPr="00751668" w:rsidTr="00717D1B">
        <w:tc>
          <w:tcPr>
            <w:tcW w:w="2127" w:type="dxa"/>
            <w:vMerge/>
          </w:tcPr>
          <w:p w:rsidR="00CA659C" w:rsidRPr="00751668" w:rsidRDefault="00CA659C" w:rsidP="00CA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9" w:type="dxa"/>
          </w:tcPr>
          <w:p w:rsidR="00CA659C" w:rsidRPr="00751668" w:rsidRDefault="00CA659C" w:rsidP="001D607E">
            <w:pPr>
              <w:tabs>
                <w:tab w:val="left" w:pos="175"/>
              </w:tabs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Об утверждении учебных планов ОО;</w:t>
            </w:r>
          </w:p>
        </w:tc>
        <w:tc>
          <w:tcPr>
            <w:tcW w:w="572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7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0" w:type="dxa"/>
            <w:vMerge/>
          </w:tcPr>
          <w:p w:rsidR="00CA659C" w:rsidRPr="00751668" w:rsidRDefault="00CA659C" w:rsidP="00CA659C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659C" w:rsidRPr="00751668" w:rsidTr="00717D1B">
        <w:tc>
          <w:tcPr>
            <w:tcW w:w="2127" w:type="dxa"/>
            <w:vMerge/>
          </w:tcPr>
          <w:p w:rsidR="00CA659C" w:rsidRPr="00751668" w:rsidRDefault="00CA659C" w:rsidP="00CA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9" w:type="dxa"/>
          </w:tcPr>
          <w:p w:rsidR="00CA659C" w:rsidRPr="00751668" w:rsidRDefault="00CA659C" w:rsidP="001D607E">
            <w:pPr>
              <w:tabs>
                <w:tab w:val="left" w:pos="175"/>
              </w:tabs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</w:t>
            </w:r>
            <w:proofErr w:type="gramStart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программ  внеурочной</w:t>
            </w:r>
            <w:proofErr w:type="gramEnd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деятельности;</w:t>
            </w:r>
          </w:p>
        </w:tc>
        <w:tc>
          <w:tcPr>
            <w:tcW w:w="572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7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0" w:type="dxa"/>
            <w:vMerge/>
          </w:tcPr>
          <w:p w:rsidR="00CA659C" w:rsidRPr="00751668" w:rsidRDefault="00CA659C" w:rsidP="00CA659C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659C" w:rsidRPr="00751668" w:rsidTr="00717D1B">
        <w:tc>
          <w:tcPr>
            <w:tcW w:w="2127" w:type="dxa"/>
            <w:vMerge/>
          </w:tcPr>
          <w:p w:rsidR="00CA659C" w:rsidRPr="00751668" w:rsidRDefault="00CA659C" w:rsidP="00CA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9" w:type="dxa"/>
          </w:tcPr>
          <w:p w:rsidR="00CA659C" w:rsidRPr="00751668" w:rsidRDefault="00CA659C" w:rsidP="001D607E">
            <w:pPr>
              <w:tabs>
                <w:tab w:val="left" w:pos="175"/>
              </w:tabs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Об утв</w:t>
            </w:r>
            <w:r w:rsidR="00717D1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ОО по повышению уровня проф</w:t>
            </w:r>
            <w:r w:rsidR="00717D1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мастерства </w:t>
            </w:r>
            <w:proofErr w:type="spellStart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. работников;</w:t>
            </w:r>
          </w:p>
        </w:tc>
        <w:tc>
          <w:tcPr>
            <w:tcW w:w="572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7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0" w:type="dxa"/>
            <w:vMerge/>
          </w:tcPr>
          <w:p w:rsidR="00CA659C" w:rsidRPr="00751668" w:rsidRDefault="00CA659C" w:rsidP="00CA659C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659C" w:rsidRPr="00751668" w:rsidTr="00717D1B">
        <w:trPr>
          <w:trHeight w:val="590"/>
        </w:trPr>
        <w:tc>
          <w:tcPr>
            <w:tcW w:w="2127" w:type="dxa"/>
            <w:vMerge/>
          </w:tcPr>
          <w:p w:rsidR="00CA659C" w:rsidRPr="00751668" w:rsidRDefault="00CA659C" w:rsidP="00CA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9" w:type="dxa"/>
          </w:tcPr>
          <w:p w:rsidR="00CA659C" w:rsidRPr="00751668" w:rsidRDefault="00CA659C" w:rsidP="001D607E">
            <w:pPr>
              <w:tabs>
                <w:tab w:val="left" w:pos="175"/>
              </w:tabs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О проведении ВШК по реализации ФГОС НОО (ООО);</w:t>
            </w:r>
          </w:p>
        </w:tc>
        <w:tc>
          <w:tcPr>
            <w:tcW w:w="572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7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0" w:type="dxa"/>
            <w:vMerge/>
          </w:tcPr>
          <w:p w:rsidR="00CA659C" w:rsidRPr="00751668" w:rsidRDefault="00CA659C" w:rsidP="00CA659C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659C" w:rsidRPr="00751668" w:rsidTr="00717D1B">
        <w:trPr>
          <w:trHeight w:val="1091"/>
        </w:trPr>
        <w:tc>
          <w:tcPr>
            <w:tcW w:w="2127" w:type="dxa"/>
            <w:vMerge/>
          </w:tcPr>
          <w:p w:rsidR="00CA659C" w:rsidRPr="00751668" w:rsidRDefault="00CA659C" w:rsidP="00CA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9" w:type="dxa"/>
          </w:tcPr>
          <w:p w:rsidR="00CA659C" w:rsidRPr="00751668" w:rsidRDefault="00CA659C" w:rsidP="001D607E">
            <w:pPr>
              <w:tabs>
                <w:tab w:val="left" w:pos="175"/>
              </w:tabs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О внесении изменений в </w:t>
            </w:r>
            <w:proofErr w:type="spellStart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должн</w:t>
            </w:r>
            <w:proofErr w:type="spellEnd"/>
            <w:r w:rsidR="00717D1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инструкции учителей, зам. директора по УВР, курирующего реализацию ФГОС НОО (ООО), психолога, педагога доп</w:t>
            </w:r>
            <w:r w:rsidR="00717D1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и др.</w:t>
            </w:r>
          </w:p>
        </w:tc>
        <w:tc>
          <w:tcPr>
            <w:tcW w:w="572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7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0" w:type="dxa"/>
            <w:vMerge/>
          </w:tcPr>
          <w:p w:rsidR="00CA659C" w:rsidRPr="00751668" w:rsidRDefault="00CA659C" w:rsidP="00CA659C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659C" w:rsidRPr="00751668" w:rsidTr="00717D1B">
        <w:trPr>
          <w:trHeight w:val="1069"/>
        </w:trPr>
        <w:tc>
          <w:tcPr>
            <w:tcW w:w="2127" w:type="dxa"/>
            <w:vMerge/>
          </w:tcPr>
          <w:p w:rsidR="00CA659C" w:rsidRPr="00751668" w:rsidRDefault="00CA659C" w:rsidP="00CA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9" w:type="dxa"/>
          </w:tcPr>
          <w:p w:rsidR="00CA659C" w:rsidRPr="00751668" w:rsidRDefault="00CA659C" w:rsidP="00CA659C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локальных актов, устанавливающих требования к различным объектам инфраструктуры </w:t>
            </w:r>
          </w:p>
        </w:tc>
        <w:tc>
          <w:tcPr>
            <w:tcW w:w="572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7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0" w:type="dxa"/>
          </w:tcPr>
          <w:p w:rsidR="00CA659C" w:rsidRPr="00751668" w:rsidRDefault="00CA659C" w:rsidP="00CA659C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Приказ(ы) об </w:t>
            </w:r>
            <w:proofErr w:type="spellStart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утв</w:t>
            </w:r>
            <w:r w:rsidR="001D607E">
              <w:rPr>
                <w:rFonts w:ascii="Times New Roman" w:eastAsia="Times New Roman" w:hAnsi="Times New Roman" w:cs="Times New Roman"/>
                <w:lang w:eastAsia="ru-RU"/>
              </w:rPr>
              <w:t>.ЛА</w:t>
            </w:r>
            <w:proofErr w:type="spellEnd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. Локальные акты</w:t>
            </w:r>
          </w:p>
          <w:p w:rsidR="00CA659C" w:rsidRPr="00751668" w:rsidRDefault="00CA659C" w:rsidP="00CA659C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1668">
              <w:rPr>
                <w:rFonts w:ascii="Times New Roman" w:eastAsia="Times New Roman" w:hAnsi="Times New Roman" w:cs="Times New Roman"/>
                <w:i/>
                <w:lang w:eastAsia="ru-RU"/>
              </w:rPr>
              <w:t>(реквизиты, перечень локальных актов)</w:t>
            </w:r>
          </w:p>
        </w:tc>
      </w:tr>
      <w:tr w:rsidR="00CA659C" w:rsidRPr="00751668" w:rsidTr="00717D1B">
        <w:trPr>
          <w:trHeight w:val="2454"/>
        </w:trPr>
        <w:tc>
          <w:tcPr>
            <w:tcW w:w="2127" w:type="dxa"/>
            <w:vMerge w:val="restart"/>
          </w:tcPr>
          <w:p w:rsidR="00CA659C" w:rsidRPr="00751668" w:rsidRDefault="00CA659C" w:rsidP="00CA659C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b/>
                <w:lang w:eastAsia="ru-RU"/>
              </w:rPr>
              <w:t>Разработка ОПП НОО (ООО) ОО</w:t>
            </w:r>
          </w:p>
        </w:tc>
        <w:tc>
          <w:tcPr>
            <w:tcW w:w="3379" w:type="dxa"/>
          </w:tcPr>
          <w:p w:rsidR="00CA659C" w:rsidRPr="00751668" w:rsidRDefault="00CA659C" w:rsidP="00CA659C">
            <w:pPr>
              <w:tabs>
                <w:tab w:val="left" w:pos="293"/>
              </w:tabs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В структуру ОПП НОО; ООО включены: </w:t>
            </w:r>
          </w:p>
          <w:p w:rsidR="00CA659C" w:rsidRPr="00751668" w:rsidRDefault="00CA659C" w:rsidP="00CA659C">
            <w:pPr>
              <w:tabs>
                <w:tab w:val="left" w:pos="293"/>
              </w:tabs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b/>
                <w:lang w:eastAsia="ru-RU"/>
              </w:rPr>
              <w:t>Целевой раздел:</w:t>
            </w:r>
          </w:p>
          <w:p w:rsidR="00CA659C" w:rsidRPr="00751668" w:rsidRDefault="00CA659C" w:rsidP="00CA659C">
            <w:pPr>
              <w:numPr>
                <w:ilvl w:val="0"/>
                <w:numId w:val="3"/>
              </w:numPr>
              <w:tabs>
                <w:tab w:val="left" w:pos="293"/>
              </w:tabs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пояснительная записка;</w:t>
            </w:r>
          </w:p>
          <w:p w:rsidR="00CA659C" w:rsidRPr="00751668" w:rsidRDefault="00CA659C" w:rsidP="00CA659C">
            <w:pPr>
              <w:numPr>
                <w:ilvl w:val="0"/>
                <w:numId w:val="3"/>
              </w:numPr>
              <w:tabs>
                <w:tab w:val="left" w:pos="293"/>
              </w:tabs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планируемые результаты освоения ООП НОО; ООО;</w:t>
            </w:r>
          </w:p>
          <w:p w:rsidR="00CA659C" w:rsidRPr="00751668" w:rsidRDefault="00CA659C" w:rsidP="00CA659C">
            <w:pPr>
              <w:numPr>
                <w:ilvl w:val="0"/>
                <w:numId w:val="3"/>
              </w:numPr>
              <w:tabs>
                <w:tab w:val="left" w:pos="293"/>
              </w:tabs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система оценки достижения планируемых результатов освоения ООП</w:t>
            </w:r>
          </w:p>
        </w:tc>
        <w:tc>
          <w:tcPr>
            <w:tcW w:w="572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7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0" w:type="dxa"/>
          </w:tcPr>
          <w:p w:rsidR="00CA659C" w:rsidRPr="00751668" w:rsidRDefault="00CA659C" w:rsidP="00CA659C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раб. группы о</w:t>
            </w:r>
            <w:r w:rsidR="001D607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экспертизе целевого раздела; </w:t>
            </w:r>
          </w:p>
          <w:p w:rsidR="00CA659C" w:rsidRPr="00751668" w:rsidRDefault="00CA659C" w:rsidP="00CA659C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i/>
                <w:lang w:eastAsia="ru-RU"/>
              </w:rPr>
              <w:t>Имеется (не имеется)</w:t>
            </w:r>
          </w:p>
        </w:tc>
      </w:tr>
      <w:tr w:rsidR="00CA659C" w:rsidRPr="00751668" w:rsidTr="00717D1B">
        <w:tc>
          <w:tcPr>
            <w:tcW w:w="2127" w:type="dxa"/>
            <w:vMerge/>
          </w:tcPr>
          <w:p w:rsidR="00CA659C" w:rsidRPr="00751668" w:rsidRDefault="00CA659C" w:rsidP="00CA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9" w:type="dxa"/>
          </w:tcPr>
          <w:p w:rsidR="00CA659C" w:rsidRPr="00751668" w:rsidRDefault="00CA659C" w:rsidP="00CA659C">
            <w:pPr>
              <w:tabs>
                <w:tab w:val="left" w:pos="293"/>
              </w:tabs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Содержательный раздел</w:t>
            </w:r>
          </w:p>
        </w:tc>
        <w:tc>
          <w:tcPr>
            <w:tcW w:w="572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7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0" w:type="dxa"/>
          </w:tcPr>
          <w:p w:rsidR="00CA659C" w:rsidRPr="00751668" w:rsidRDefault="00CA659C" w:rsidP="00CA659C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A659C" w:rsidRPr="00751668" w:rsidTr="00717D1B">
        <w:tc>
          <w:tcPr>
            <w:tcW w:w="2127" w:type="dxa"/>
            <w:vMerge/>
          </w:tcPr>
          <w:p w:rsidR="00CA659C" w:rsidRPr="00751668" w:rsidRDefault="00CA659C" w:rsidP="00CA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9" w:type="dxa"/>
          </w:tcPr>
          <w:p w:rsidR="00CA659C" w:rsidRPr="00751668" w:rsidRDefault="00CA659C" w:rsidP="00CA659C">
            <w:pPr>
              <w:numPr>
                <w:ilvl w:val="0"/>
                <w:numId w:val="3"/>
              </w:numPr>
              <w:tabs>
                <w:tab w:val="left" w:pos="293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рабочие программы учебных предметов, учебных </w:t>
            </w:r>
            <w:proofErr w:type="gramStart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курсов,(</w:t>
            </w:r>
            <w:proofErr w:type="gramEnd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в т. числе </w:t>
            </w:r>
            <w:proofErr w:type="spellStart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внеур</w:t>
            </w:r>
            <w:proofErr w:type="spellEnd"/>
            <w:r w:rsidR="001D607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деятельности), учебных модулей </w:t>
            </w:r>
            <w:r w:rsidR="00CE6C45"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Уч. планом</w:t>
            </w:r>
          </w:p>
        </w:tc>
        <w:tc>
          <w:tcPr>
            <w:tcW w:w="572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7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0" w:type="dxa"/>
          </w:tcPr>
          <w:p w:rsidR="00CA659C" w:rsidRPr="00751668" w:rsidRDefault="00CA659C" w:rsidP="007147BB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Протоколы заседаний </w:t>
            </w:r>
            <w:proofErr w:type="spellStart"/>
            <w:proofErr w:type="gramStart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раб.группы</w:t>
            </w:r>
            <w:proofErr w:type="spellEnd"/>
            <w:proofErr w:type="gramEnd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="007147BB" w:rsidRPr="0075166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экспертизе программ уч</w:t>
            </w:r>
            <w:r w:rsidR="001D607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предметов, курсов; модулей программы </w:t>
            </w:r>
            <w:r w:rsidRPr="00751668">
              <w:rPr>
                <w:rFonts w:ascii="Times New Roman" w:eastAsia="Times New Roman" w:hAnsi="Times New Roman" w:cs="Times New Roman"/>
                <w:i/>
                <w:lang w:eastAsia="ru-RU"/>
              </w:rPr>
              <w:t>Имеется (не имеется)</w:t>
            </w:r>
          </w:p>
        </w:tc>
      </w:tr>
      <w:tr w:rsidR="00CA659C" w:rsidRPr="00751668" w:rsidTr="00717D1B">
        <w:tc>
          <w:tcPr>
            <w:tcW w:w="2127" w:type="dxa"/>
            <w:vMerge/>
          </w:tcPr>
          <w:p w:rsidR="00CA659C" w:rsidRPr="00751668" w:rsidRDefault="00CA659C" w:rsidP="00CA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9" w:type="dxa"/>
          </w:tcPr>
          <w:p w:rsidR="00CA659C" w:rsidRPr="00751668" w:rsidRDefault="00CA659C" w:rsidP="00CA659C">
            <w:pPr>
              <w:numPr>
                <w:ilvl w:val="0"/>
                <w:numId w:val="3"/>
              </w:numPr>
              <w:tabs>
                <w:tab w:val="left" w:pos="293"/>
              </w:tabs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программа формирования УУД у обучающихся НОО (ООО)</w:t>
            </w:r>
          </w:p>
        </w:tc>
        <w:tc>
          <w:tcPr>
            <w:tcW w:w="572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7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0" w:type="dxa"/>
          </w:tcPr>
          <w:p w:rsidR="00CA659C" w:rsidRPr="00751668" w:rsidRDefault="007147BB" w:rsidP="00CA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CA659C" w:rsidRPr="00751668">
              <w:rPr>
                <w:rFonts w:ascii="Times New Roman" w:eastAsia="Times New Roman" w:hAnsi="Times New Roman" w:cs="Times New Roman"/>
                <w:lang w:eastAsia="ru-RU"/>
              </w:rPr>
              <w:t>рограмма формирования УУД.</w:t>
            </w:r>
            <w:r w:rsidR="00CA659C" w:rsidRPr="0075166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Имеется (не имеется)</w:t>
            </w:r>
          </w:p>
        </w:tc>
      </w:tr>
      <w:tr w:rsidR="00CA659C" w:rsidRPr="00751668" w:rsidTr="00717D1B">
        <w:tc>
          <w:tcPr>
            <w:tcW w:w="2127" w:type="dxa"/>
            <w:vMerge/>
          </w:tcPr>
          <w:p w:rsidR="00CA659C" w:rsidRPr="00751668" w:rsidRDefault="00CA659C" w:rsidP="00CA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9" w:type="dxa"/>
          </w:tcPr>
          <w:p w:rsidR="00CA659C" w:rsidRPr="00751668" w:rsidRDefault="00CA659C" w:rsidP="007147BB">
            <w:pPr>
              <w:tabs>
                <w:tab w:val="left" w:pos="293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рабочая программа </w:t>
            </w:r>
            <w:proofErr w:type="gramStart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воспитания  (</w:t>
            </w:r>
            <w:proofErr w:type="gramEnd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включает):</w:t>
            </w:r>
          </w:p>
          <w:p w:rsidR="00CA659C" w:rsidRPr="00751668" w:rsidRDefault="00CA659C" w:rsidP="007147BB">
            <w:pPr>
              <w:tabs>
                <w:tab w:val="left" w:pos="293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- анализ воспитательного процесса в ОО</w:t>
            </w:r>
          </w:p>
          <w:p w:rsidR="00CA659C" w:rsidRPr="00751668" w:rsidRDefault="00CA659C" w:rsidP="007147BB">
            <w:pPr>
              <w:tabs>
                <w:tab w:val="left" w:pos="293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-цель и задачи воспитания</w:t>
            </w:r>
          </w:p>
          <w:p w:rsidR="00CA659C" w:rsidRPr="00751668" w:rsidRDefault="00CA659C" w:rsidP="007147BB">
            <w:pPr>
              <w:tabs>
                <w:tab w:val="left" w:pos="293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-виды, формы и содержание деятельности с учетом специфики организации и тематики учебных модулей</w:t>
            </w:r>
          </w:p>
          <w:p w:rsidR="00CA659C" w:rsidRPr="00751668" w:rsidRDefault="00CA659C" w:rsidP="007147BB">
            <w:pPr>
              <w:tabs>
                <w:tab w:val="left" w:pos="293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-система поощрения социальной успешности</w:t>
            </w:r>
          </w:p>
        </w:tc>
        <w:tc>
          <w:tcPr>
            <w:tcW w:w="572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7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0" w:type="dxa"/>
          </w:tcPr>
          <w:p w:rsidR="00CA659C" w:rsidRPr="00751668" w:rsidRDefault="00CA659C" w:rsidP="007147BB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раб. группы о</w:t>
            </w:r>
            <w:r w:rsidR="007147BB" w:rsidRPr="00751668">
              <w:rPr>
                <w:rFonts w:ascii="Times New Roman" w:eastAsia="Times New Roman" w:hAnsi="Times New Roman" w:cs="Times New Roman"/>
                <w:lang w:eastAsia="ru-RU"/>
              </w:rPr>
              <w:t>б э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кспертизе программы воспитания</w:t>
            </w:r>
            <w:r w:rsidR="00CE6C45" w:rsidRPr="007516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E6C45"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РПВ </w:t>
            </w:r>
          </w:p>
          <w:p w:rsidR="00CA659C" w:rsidRPr="00751668" w:rsidRDefault="00CA659C" w:rsidP="007147BB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i/>
                <w:lang w:eastAsia="ru-RU"/>
              </w:rPr>
              <w:t>Имеется (не имеется</w:t>
            </w:r>
          </w:p>
        </w:tc>
      </w:tr>
      <w:tr w:rsidR="00CA659C" w:rsidRPr="00751668" w:rsidTr="00717D1B">
        <w:tc>
          <w:tcPr>
            <w:tcW w:w="2127" w:type="dxa"/>
            <w:vMerge/>
          </w:tcPr>
          <w:p w:rsidR="00CA659C" w:rsidRPr="00751668" w:rsidRDefault="00CA659C" w:rsidP="00CA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9" w:type="dxa"/>
          </w:tcPr>
          <w:p w:rsidR="00CA659C" w:rsidRPr="00751668" w:rsidRDefault="00CE6C45" w:rsidP="00CA659C">
            <w:pPr>
              <w:numPr>
                <w:ilvl w:val="0"/>
                <w:numId w:val="3"/>
              </w:numPr>
              <w:tabs>
                <w:tab w:val="left" w:pos="293"/>
              </w:tabs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программы учебных предметов, курсов части учебного плана, формируемой участниками образовательного процесса</w:t>
            </w:r>
          </w:p>
        </w:tc>
        <w:tc>
          <w:tcPr>
            <w:tcW w:w="572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7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0" w:type="dxa"/>
          </w:tcPr>
          <w:p w:rsidR="00CA659C" w:rsidRPr="001D607E" w:rsidRDefault="001D607E" w:rsidP="00CA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07E">
              <w:rPr>
                <w:rFonts w:ascii="Times New Roman" w:eastAsia="Times New Roman" w:hAnsi="Times New Roman" w:cs="Times New Roman"/>
                <w:lang w:eastAsia="ru-RU"/>
              </w:rPr>
              <w:t>Перечень в соответствии с Уч. планами</w:t>
            </w:r>
          </w:p>
        </w:tc>
      </w:tr>
      <w:tr w:rsidR="00CA659C" w:rsidRPr="00751668" w:rsidTr="00717D1B">
        <w:tc>
          <w:tcPr>
            <w:tcW w:w="2127" w:type="dxa"/>
            <w:vMerge/>
          </w:tcPr>
          <w:p w:rsidR="00CA659C" w:rsidRPr="00751668" w:rsidRDefault="00CA659C" w:rsidP="00CA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9" w:type="dxa"/>
          </w:tcPr>
          <w:p w:rsidR="00CA659C" w:rsidRPr="00751668" w:rsidRDefault="00CA659C" w:rsidP="00CA659C">
            <w:pPr>
              <w:numPr>
                <w:ilvl w:val="0"/>
                <w:numId w:val="3"/>
              </w:numPr>
              <w:tabs>
                <w:tab w:val="left" w:pos="293"/>
              </w:tabs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программа коррекционной работы</w:t>
            </w:r>
            <w:r w:rsidRPr="0075166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3"/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для ООО.</w:t>
            </w:r>
          </w:p>
        </w:tc>
        <w:tc>
          <w:tcPr>
            <w:tcW w:w="572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7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0" w:type="dxa"/>
          </w:tcPr>
          <w:p w:rsidR="00CA659C" w:rsidRPr="00751668" w:rsidRDefault="00CA659C" w:rsidP="00CE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программа коррекционной работы.</w:t>
            </w:r>
            <w:r w:rsidRPr="0075166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Имеется (не имеется)</w:t>
            </w:r>
          </w:p>
        </w:tc>
      </w:tr>
      <w:tr w:rsidR="00CA659C" w:rsidRPr="00751668" w:rsidTr="00717D1B">
        <w:trPr>
          <w:trHeight w:hRule="exact" w:val="1867"/>
        </w:trPr>
        <w:tc>
          <w:tcPr>
            <w:tcW w:w="2127" w:type="dxa"/>
            <w:vMerge/>
          </w:tcPr>
          <w:p w:rsidR="00CA659C" w:rsidRPr="00751668" w:rsidRDefault="00CA659C" w:rsidP="00CA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9" w:type="dxa"/>
          </w:tcPr>
          <w:p w:rsidR="00CA659C" w:rsidRPr="00751668" w:rsidRDefault="00CA659C" w:rsidP="00CA659C">
            <w:pPr>
              <w:tabs>
                <w:tab w:val="left" w:pos="293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Организационный раздел</w:t>
            </w:r>
          </w:p>
          <w:p w:rsidR="00CA659C" w:rsidRPr="00751668" w:rsidRDefault="00CA659C" w:rsidP="00CA659C">
            <w:pPr>
              <w:tabs>
                <w:tab w:val="left" w:pos="293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- учебный план</w:t>
            </w:r>
          </w:p>
          <w:p w:rsidR="00CA659C" w:rsidRPr="00751668" w:rsidRDefault="00CA659C" w:rsidP="00CA659C">
            <w:pPr>
              <w:tabs>
                <w:tab w:val="left" w:pos="293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E6C45" w:rsidRPr="0075166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лан </w:t>
            </w:r>
            <w:proofErr w:type="spellStart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внеур</w:t>
            </w:r>
            <w:proofErr w:type="spellEnd"/>
            <w:r w:rsidR="00CE6C45" w:rsidRPr="007516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</w:t>
            </w:r>
          </w:p>
          <w:p w:rsidR="00CA659C" w:rsidRPr="00751668" w:rsidRDefault="00CA659C" w:rsidP="00CA659C">
            <w:pPr>
              <w:tabs>
                <w:tab w:val="left" w:pos="293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-календарный уч</w:t>
            </w:r>
            <w:r w:rsidR="00CE6C45" w:rsidRPr="007516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график</w:t>
            </w:r>
          </w:p>
          <w:p w:rsidR="00CA659C" w:rsidRPr="00751668" w:rsidRDefault="00CA659C" w:rsidP="00CA659C">
            <w:pPr>
              <w:tabs>
                <w:tab w:val="left" w:pos="293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-календарный план </w:t>
            </w:r>
            <w:r w:rsidR="00CE6C45" w:rsidRPr="00751668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характеристика условий реализации ООП НОО и ООО</w:t>
            </w:r>
          </w:p>
          <w:p w:rsidR="00CA659C" w:rsidRPr="00751668" w:rsidRDefault="00CA659C" w:rsidP="00CA659C">
            <w:pPr>
              <w:tabs>
                <w:tab w:val="left" w:pos="293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2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7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0" w:type="dxa"/>
          </w:tcPr>
          <w:p w:rsidR="00CA659C" w:rsidRPr="00751668" w:rsidRDefault="00CA659C" w:rsidP="00CE6C4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раб. группы о</w:t>
            </w:r>
            <w:r w:rsidR="00CE6C45"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б 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экспертизе организационного раздела ООП </w:t>
            </w:r>
          </w:p>
          <w:p w:rsidR="00CA659C" w:rsidRPr="00751668" w:rsidRDefault="00CA659C" w:rsidP="00CE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i/>
                <w:lang w:eastAsia="ru-RU"/>
              </w:rPr>
              <w:t>Имеется (не имеется</w:t>
            </w:r>
          </w:p>
        </w:tc>
      </w:tr>
      <w:tr w:rsidR="00CA659C" w:rsidRPr="00751668" w:rsidTr="00717D1B">
        <w:trPr>
          <w:trHeight w:val="719"/>
        </w:trPr>
        <w:tc>
          <w:tcPr>
            <w:tcW w:w="2127" w:type="dxa"/>
            <w:vMerge/>
          </w:tcPr>
          <w:p w:rsidR="00CA659C" w:rsidRPr="00751668" w:rsidRDefault="00CA659C" w:rsidP="00CA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9" w:type="dxa"/>
          </w:tcPr>
          <w:p w:rsidR="00CA659C" w:rsidRPr="00751668" w:rsidRDefault="00CA659C" w:rsidP="00CA6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659C" w:rsidRPr="00751668" w:rsidRDefault="00CA659C" w:rsidP="00CA6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Утверждение ООП НОО и ООО на заседании педагогического совета.</w:t>
            </w:r>
          </w:p>
        </w:tc>
        <w:tc>
          <w:tcPr>
            <w:tcW w:w="572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7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0" w:type="dxa"/>
          </w:tcPr>
          <w:p w:rsidR="00CA659C" w:rsidRPr="00751668" w:rsidRDefault="00CA659C" w:rsidP="00CE6C45">
            <w:pPr>
              <w:spacing w:after="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заседания </w:t>
            </w:r>
            <w:proofErr w:type="spellStart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. совета</w:t>
            </w:r>
            <w:r w:rsidR="00CE6C45" w:rsidRPr="007516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Приказ об утв</w:t>
            </w:r>
            <w:r w:rsidR="00CE6C45" w:rsidRPr="007516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ООП </w:t>
            </w:r>
            <w:r w:rsidR="00CE6C45" w:rsidRPr="00751668">
              <w:rPr>
                <w:rFonts w:ascii="Times New Roman" w:eastAsia="Times New Roman" w:hAnsi="Times New Roman" w:cs="Times New Roman"/>
                <w:lang w:eastAsia="ru-RU"/>
              </w:rPr>
              <w:t>НОО(ООО).</w:t>
            </w:r>
            <w:r w:rsidRPr="0075166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(Реквизиты докум</w:t>
            </w:r>
            <w:r w:rsidR="00CE6C45" w:rsidRPr="00751668">
              <w:rPr>
                <w:rFonts w:ascii="Times New Roman" w:eastAsia="Times New Roman" w:hAnsi="Times New Roman" w:cs="Times New Roman"/>
                <w:i/>
                <w:lang w:eastAsia="ru-RU"/>
              </w:rPr>
              <w:t>.)</w:t>
            </w:r>
          </w:p>
        </w:tc>
      </w:tr>
      <w:tr w:rsidR="00CA659C" w:rsidRPr="00751668" w:rsidTr="00717D1B">
        <w:tc>
          <w:tcPr>
            <w:tcW w:w="2127" w:type="dxa"/>
          </w:tcPr>
          <w:p w:rsidR="00CA659C" w:rsidRPr="00751668" w:rsidRDefault="00CA659C" w:rsidP="001D607E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Соответствие </w:t>
            </w:r>
            <w:proofErr w:type="spellStart"/>
            <w:r w:rsidRPr="00751668">
              <w:rPr>
                <w:rFonts w:ascii="Times New Roman" w:eastAsia="Times New Roman" w:hAnsi="Times New Roman" w:cs="Times New Roman"/>
                <w:b/>
                <w:lang w:eastAsia="ru-RU"/>
              </w:rPr>
              <w:t>должн</w:t>
            </w:r>
            <w:proofErr w:type="spellEnd"/>
            <w:r w:rsidR="001D607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Pr="00751668">
              <w:rPr>
                <w:rFonts w:ascii="Times New Roman" w:eastAsia="Times New Roman" w:hAnsi="Times New Roman" w:cs="Times New Roman"/>
                <w:b/>
                <w:lang w:eastAsia="ru-RU"/>
              </w:rPr>
              <w:t>инструкций работ</w:t>
            </w:r>
            <w:r w:rsidR="0011042A">
              <w:rPr>
                <w:rFonts w:ascii="Times New Roman" w:eastAsia="Times New Roman" w:hAnsi="Times New Roman" w:cs="Times New Roman"/>
                <w:b/>
                <w:lang w:eastAsia="ru-RU"/>
              </w:rPr>
              <w:t>ников</w:t>
            </w:r>
            <w:r w:rsidRPr="007516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ОО нормативным требованиям </w:t>
            </w:r>
          </w:p>
        </w:tc>
        <w:tc>
          <w:tcPr>
            <w:tcW w:w="3379" w:type="dxa"/>
          </w:tcPr>
          <w:p w:rsidR="00CA659C" w:rsidRPr="00751668" w:rsidRDefault="00CA659C" w:rsidP="00CE6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Должностные инструкции работников </w:t>
            </w:r>
            <w:bookmarkStart w:id="0" w:name="_GoBack"/>
            <w:bookmarkEnd w:id="0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переработаны с учетом  обновленных ФГОС</w:t>
            </w:r>
          </w:p>
        </w:tc>
        <w:tc>
          <w:tcPr>
            <w:tcW w:w="572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7" w:type="dxa"/>
          </w:tcPr>
          <w:p w:rsidR="00CA659C" w:rsidRPr="00751668" w:rsidRDefault="00CA659C" w:rsidP="00CA659C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0" w:type="dxa"/>
          </w:tcPr>
          <w:p w:rsidR="00CA659C" w:rsidRPr="00751668" w:rsidRDefault="00CA659C" w:rsidP="00CA659C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Приказ об утв</w:t>
            </w:r>
            <w:r w:rsidR="00CE6C45" w:rsidRPr="007516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новых </w:t>
            </w:r>
            <w:r w:rsidR="00CE6C45" w:rsidRPr="00751668">
              <w:rPr>
                <w:rFonts w:ascii="Times New Roman" w:eastAsia="Times New Roman" w:hAnsi="Times New Roman" w:cs="Times New Roman"/>
                <w:lang w:eastAsia="ru-RU"/>
              </w:rPr>
              <w:t>(обновленных)</w:t>
            </w:r>
            <w:proofErr w:type="spellStart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должн</w:t>
            </w:r>
            <w:proofErr w:type="spellEnd"/>
            <w:r w:rsidR="00CE6C45" w:rsidRPr="007516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инструкций.</w:t>
            </w:r>
            <w:r w:rsidRPr="0075166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(Реквизиты документа)</w:t>
            </w:r>
          </w:p>
        </w:tc>
      </w:tr>
      <w:tr w:rsidR="00CA659C" w:rsidRPr="00751668" w:rsidTr="00717D1B">
        <w:tc>
          <w:tcPr>
            <w:tcW w:w="2127" w:type="dxa"/>
            <w:vMerge w:val="restart"/>
          </w:tcPr>
          <w:p w:rsidR="00CA659C" w:rsidRPr="00751668" w:rsidRDefault="00CA659C" w:rsidP="00CA659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b/>
                <w:lang w:eastAsia="ru-RU"/>
              </w:rPr>
              <w:t>Соответствие списка учебников и учебных пособий для нач</w:t>
            </w:r>
            <w:r w:rsidR="001D607E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школы </w:t>
            </w:r>
            <w:proofErr w:type="gramStart"/>
            <w:r w:rsidRPr="00751668">
              <w:rPr>
                <w:rFonts w:ascii="Times New Roman" w:eastAsia="Times New Roman" w:hAnsi="Times New Roman" w:cs="Times New Roman"/>
                <w:b/>
                <w:lang w:eastAsia="ru-RU"/>
              </w:rPr>
              <w:t>( основной</w:t>
            </w:r>
            <w:proofErr w:type="gramEnd"/>
            <w:r w:rsidRPr="007516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школы) ФГОС НОО (ООО)</w:t>
            </w:r>
          </w:p>
        </w:tc>
        <w:tc>
          <w:tcPr>
            <w:tcW w:w="3379" w:type="dxa"/>
          </w:tcPr>
          <w:p w:rsidR="00CA659C" w:rsidRPr="00751668" w:rsidRDefault="00CA659C" w:rsidP="00CE6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Формирование заявки на обеспечение ОО учебниками в соответствии с федеральным перечнем.</w:t>
            </w:r>
          </w:p>
        </w:tc>
        <w:tc>
          <w:tcPr>
            <w:tcW w:w="572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7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0" w:type="dxa"/>
          </w:tcPr>
          <w:p w:rsidR="00CA659C" w:rsidRPr="00751668" w:rsidRDefault="00CA659C" w:rsidP="00CA659C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Приказ об утв</w:t>
            </w:r>
            <w:r w:rsidR="00CE6C45" w:rsidRPr="007516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списка учебников и учебных пособий, перечень УМК.</w:t>
            </w:r>
            <w:r w:rsidRPr="0075166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(Реквизиты документа)</w:t>
            </w:r>
          </w:p>
        </w:tc>
      </w:tr>
      <w:tr w:rsidR="00CA659C" w:rsidRPr="00751668" w:rsidTr="00717D1B">
        <w:tc>
          <w:tcPr>
            <w:tcW w:w="2127" w:type="dxa"/>
            <w:vMerge/>
          </w:tcPr>
          <w:p w:rsidR="00CA659C" w:rsidRPr="00751668" w:rsidRDefault="00CA659C" w:rsidP="00CA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79" w:type="dxa"/>
          </w:tcPr>
          <w:p w:rsidR="00CA659C" w:rsidRPr="00751668" w:rsidRDefault="00CA659C" w:rsidP="00CA6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Обеспеченность ОО учебниками</w:t>
            </w:r>
            <w:r w:rsidRPr="007516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в соответствии с ФГОС НОО (ООО).</w:t>
            </w:r>
          </w:p>
        </w:tc>
        <w:tc>
          <w:tcPr>
            <w:tcW w:w="572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7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0" w:type="dxa"/>
          </w:tcPr>
          <w:p w:rsidR="00CA659C" w:rsidRPr="00751668" w:rsidRDefault="00CA659C" w:rsidP="00CA659C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Инф</w:t>
            </w:r>
            <w:r w:rsidR="00CE6C45" w:rsidRPr="007516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об обеспеченности </w:t>
            </w:r>
            <w:proofErr w:type="spellStart"/>
            <w:proofErr w:type="gramStart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учебн</w:t>
            </w:r>
            <w:r w:rsidR="001D607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spellEnd"/>
            <w:proofErr w:type="gramEnd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указанием % обеспечен</w:t>
            </w:r>
            <w:r w:rsidR="001D607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по каждому предмету </w:t>
            </w:r>
            <w:proofErr w:type="spellStart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r w:rsidR="001D607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плана</w:t>
            </w:r>
            <w:proofErr w:type="spellEnd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A659C" w:rsidRPr="00751668" w:rsidRDefault="00CA659C" w:rsidP="00CA659C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i/>
                <w:lang w:eastAsia="ru-RU"/>
              </w:rPr>
              <w:t>(общая обеспечен</w:t>
            </w:r>
            <w:r w:rsidR="00CE6C45" w:rsidRPr="00751668">
              <w:rPr>
                <w:rFonts w:ascii="Times New Roman" w:eastAsia="Times New Roman" w:hAnsi="Times New Roman" w:cs="Times New Roman"/>
                <w:i/>
                <w:lang w:eastAsia="ru-RU"/>
              </w:rPr>
              <w:t>но</w:t>
            </w:r>
            <w:r w:rsidRPr="0075166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сть </w:t>
            </w:r>
            <w:r w:rsidR="00CE6C45" w:rsidRPr="00751668">
              <w:rPr>
                <w:rFonts w:ascii="Times New Roman" w:eastAsia="Times New Roman" w:hAnsi="Times New Roman" w:cs="Times New Roman"/>
                <w:i/>
                <w:lang w:eastAsia="ru-RU"/>
              </w:rPr>
              <w:t>по уровню обр.)</w:t>
            </w:r>
          </w:p>
        </w:tc>
      </w:tr>
      <w:tr w:rsidR="00CA659C" w:rsidRPr="00751668" w:rsidTr="00717D1B">
        <w:tc>
          <w:tcPr>
            <w:tcW w:w="2127" w:type="dxa"/>
            <w:vMerge w:val="restart"/>
          </w:tcPr>
          <w:p w:rsidR="00CA659C" w:rsidRPr="00751668" w:rsidRDefault="00CA659C" w:rsidP="00CA659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Установление заработной платы и прочих выплат работникам ОО </w:t>
            </w:r>
          </w:p>
        </w:tc>
        <w:tc>
          <w:tcPr>
            <w:tcW w:w="3379" w:type="dxa"/>
          </w:tcPr>
          <w:p w:rsidR="00CA659C" w:rsidRPr="00751668" w:rsidRDefault="00CA659C" w:rsidP="00D93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локальных актов, </w:t>
            </w:r>
            <w:r w:rsidR="00CE6C45" w:rsidRPr="0075166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установление заработной платы работников ОУ, в т.ч. стимулирующих надбавок и доплат</w:t>
            </w:r>
            <w:r w:rsidR="00D93B17" w:rsidRPr="0075166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72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7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0" w:type="dxa"/>
          </w:tcPr>
          <w:p w:rsidR="00CA659C" w:rsidRPr="00751668" w:rsidRDefault="00CA659C" w:rsidP="00CA659C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Приказ об утверждении соответствующих локальных актов, </w:t>
            </w:r>
            <w:r w:rsidRPr="0075166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(Реквизиты </w:t>
            </w:r>
            <w:r w:rsidR="00D93B17" w:rsidRPr="00751668">
              <w:rPr>
                <w:rFonts w:ascii="Times New Roman" w:eastAsia="Times New Roman" w:hAnsi="Times New Roman" w:cs="Times New Roman"/>
                <w:i/>
                <w:lang w:eastAsia="ru-RU"/>
              </w:rPr>
              <w:t>д</w:t>
            </w:r>
            <w:r w:rsidRPr="00751668">
              <w:rPr>
                <w:rFonts w:ascii="Times New Roman" w:eastAsia="Times New Roman" w:hAnsi="Times New Roman" w:cs="Times New Roman"/>
                <w:i/>
                <w:lang w:eastAsia="ru-RU"/>
              </w:rPr>
              <w:t>окумента)</w:t>
            </w:r>
          </w:p>
        </w:tc>
      </w:tr>
      <w:tr w:rsidR="00CA659C" w:rsidRPr="00751668" w:rsidTr="00717D1B">
        <w:tc>
          <w:tcPr>
            <w:tcW w:w="2127" w:type="dxa"/>
            <w:vMerge/>
          </w:tcPr>
          <w:p w:rsidR="00CA659C" w:rsidRPr="00751668" w:rsidRDefault="00CA659C" w:rsidP="00CA659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79" w:type="dxa"/>
          </w:tcPr>
          <w:p w:rsidR="00CA659C" w:rsidRPr="00751668" w:rsidRDefault="00CA659C" w:rsidP="00CA6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Заключение дополнительных соглашений к трудовому договору с педагогическими работниками.</w:t>
            </w:r>
          </w:p>
        </w:tc>
        <w:tc>
          <w:tcPr>
            <w:tcW w:w="572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7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0" w:type="dxa"/>
          </w:tcPr>
          <w:p w:rsidR="00CA659C" w:rsidRPr="00751668" w:rsidRDefault="00CA659C" w:rsidP="00CA659C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Информационная справка </w:t>
            </w:r>
            <w:r w:rsidR="00D93B17"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proofErr w:type="spellStart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 w:rsidR="00D93B17" w:rsidRPr="00751668">
              <w:rPr>
                <w:rFonts w:ascii="Times New Roman" w:eastAsia="Times New Roman" w:hAnsi="Times New Roman" w:cs="Times New Roman"/>
                <w:lang w:eastAsia="ru-RU"/>
              </w:rPr>
              <w:t>-х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работник</w:t>
            </w:r>
            <w:r w:rsidR="00D93B17" w:rsidRPr="00751668">
              <w:rPr>
                <w:rFonts w:ascii="Times New Roman" w:eastAsia="Times New Roman" w:hAnsi="Times New Roman" w:cs="Times New Roman"/>
                <w:lang w:eastAsia="ru-RU"/>
              </w:rPr>
              <w:t>ах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, с которыми заключены доп</w:t>
            </w:r>
            <w:r w:rsidR="00D93B17" w:rsidRPr="007516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соглашения. </w:t>
            </w:r>
          </w:p>
        </w:tc>
      </w:tr>
      <w:tr w:rsidR="00CA659C" w:rsidRPr="00751668" w:rsidTr="00717D1B">
        <w:tc>
          <w:tcPr>
            <w:tcW w:w="2127" w:type="dxa"/>
            <w:vMerge w:val="restart"/>
          </w:tcPr>
          <w:p w:rsidR="00CA659C" w:rsidRPr="00751668" w:rsidRDefault="00CA659C" w:rsidP="00CA659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Наличие модели организации </w:t>
            </w:r>
            <w:r w:rsidR="00D93B17" w:rsidRPr="00751668">
              <w:rPr>
                <w:rFonts w:ascii="Times New Roman" w:eastAsia="Times New Roman" w:hAnsi="Times New Roman" w:cs="Times New Roman"/>
                <w:b/>
                <w:lang w:eastAsia="ru-RU"/>
              </w:rPr>
              <w:t>ОП</w:t>
            </w:r>
            <w:r w:rsidRPr="007516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 учетом внеурочной деятельности</w:t>
            </w:r>
          </w:p>
        </w:tc>
        <w:tc>
          <w:tcPr>
            <w:tcW w:w="3379" w:type="dxa"/>
          </w:tcPr>
          <w:p w:rsidR="00CA659C" w:rsidRPr="00751668" w:rsidRDefault="00CA659C" w:rsidP="00CA6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7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0" w:type="dxa"/>
          </w:tcPr>
          <w:p w:rsidR="00CA659C" w:rsidRPr="00751668" w:rsidRDefault="00CA659C" w:rsidP="00CA659C">
            <w:pPr>
              <w:spacing w:after="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A659C" w:rsidRPr="00751668" w:rsidTr="00717D1B">
        <w:tc>
          <w:tcPr>
            <w:tcW w:w="2127" w:type="dxa"/>
            <w:vMerge/>
          </w:tcPr>
          <w:p w:rsidR="00CA659C" w:rsidRPr="00751668" w:rsidRDefault="00CA659C" w:rsidP="00CA659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79" w:type="dxa"/>
          </w:tcPr>
          <w:p w:rsidR="00CA659C" w:rsidRPr="00751668" w:rsidRDefault="00CA659C" w:rsidP="00CA6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Определение оптимальной модели организации внеурочной деятельности обучающихся.</w:t>
            </w:r>
          </w:p>
        </w:tc>
        <w:tc>
          <w:tcPr>
            <w:tcW w:w="572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7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0" w:type="dxa"/>
          </w:tcPr>
          <w:p w:rsidR="00CA659C" w:rsidRPr="00751668" w:rsidRDefault="00CA659C" w:rsidP="00CA659C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Краткое описание модели организации внеурочной деятельности в ОУ</w:t>
            </w:r>
          </w:p>
        </w:tc>
      </w:tr>
      <w:tr w:rsidR="00CA659C" w:rsidRPr="00751668" w:rsidTr="00717D1B">
        <w:tc>
          <w:tcPr>
            <w:tcW w:w="2127" w:type="dxa"/>
            <w:vMerge w:val="restart"/>
          </w:tcPr>
          <w:p w:rsidR="00CA659C" w:rsidRPr="00751668" w:rsidRDefault="00CA659C" w:rsidP="00CA659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b/>
                <w:lang w:eastAsia="ru-RU"/>
              </w:rPr>
              <w:t>Включение в план метод</w:t>
            </w:r>
            <w:r w:rsidR="00D93B17" w:rsidRPr="007516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Pr="00751668">
              <w:rPr>
                <w:rFonts w:ascii="Times New Roman" w:eastAsia="Times New Roman" w:hAnsi="Times New Roman" w:cs="Times New Roman"/>
                <w:b/>
                <w:lang w:eastAsia="ru-RU"/>
              </w:rPr>
              <w:t>работы вопросов введения ФГОС НОО (ООО)</w:t>
            </w:r>
          </w:p>
        </w:tc>
        <w:tc>
          <w:tcPr>
            <w:tcW w:w="3379" w:type="dxa"/>
          </w:tcPr>
          <w:p w:rsidR="00CA659C" w:rsidRPr="00751668" w:rsidRDefault="00CA659C" w:rsidP="00CA6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</w:t>
            </w:r>
            <w:proofErr w:type="gramStart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плана  методической</w:t>
            </w:r>
            <w:proofErr w:type="gramEnd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работы, </w:t>
            </w:r>
            <w:r w:rsidR="00D93B17"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сопровождени</w:t>
            </w:r>
            <w:r w:rsidR="00D93B17" w:rsidRPr="00751668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введения ФГОС НОО (ООО).</w:t>
            </w:r>
          </w:p>
        </w:tc>
        <w:tc>
          <w:tcPr>
            <w:tcW w:w="572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7" w:type="dxa"/>
          </w:tcPr>
          <w:p w:rsidR="00CA659C" w:rsidRPr="00751668" w:rsidRDefault="00CA659C" w:rsidP="00CA659C">
            <w:pPr>
              <w:spacing w:after="0" w:line="240" w:lineRule="auto"/>
              <w:ind w:right="-1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0" w:type="dxa"/>
          </w:tcPr>
          <w:p w:rsidR="00CA659C" w:rsidRPr="00751668" w:rsidRDefault="00CA659C" w:rsidP="00CA659C">
            <w:pPr>
              <w:spacing w:after="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План метод</w:t>
            </w:r>
            <w:r w:rsidR="00D93B17" w:rsidRPr="007516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работы (раздел плана, в части сопровождения </w:t>
            </w:r>
            <w:proofErr w:type="gramStart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введения  обновленных</w:t>
            </w:r>
            <w:proofErr w:type="gramEnd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ФГОС </w:t>
            </w:r>
            <w:r w:rsidRPr="00751668">
              <w:rPr>
                <w:rFonts w:ascii="Times New Roman" w:eastAsia="Times New Roman" w:hAnsi="Times New Roman" w:cs="Times New Roman"/>
                <w:i/>
                <w:lang w:eastAsia="ru-RU"/>
              </w:rPr>
              <w:t>(Реквизиты)</w:t>
            </w:r>
          </w:p>
        </w:tc>
      </w:tr>
      <w:tr w:rsidR="00CA659C" w:rsidRPr="00751668" w:rsidTr="00717D1B">
        <w:tc>
          <w:tcPr>
            <w:tcW w:w="2127" w:type="dxa"/>
            <w:vMerge/>
          </w:tcPr>
          <w:p w:rsidR="00CA659C" w:rsidRPr="00751668" w:rsidRDefault="00CA659C" w:rsidP="00CA659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79" w:type="dxa"/>
          </w:tcPr>
          <w:p w:rsidR="00CA659C" w:rsidRPr="00751668" w:rsidRDefault="00CA659C" w:rsidP="00CA6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Обеспечение консультационной методической поддержки учителей по вопросам реализации ООП НОО (ООО).</w:t>
            </w:r>
          </w:p>
        </w:tc>
        <w:tc>
          <w:tcPr>
            <w:tcW w:w="572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7" w:type="dxa"/>
          </w:tcPr>
          <w:p w:rsidR="00CA659C" w:rsidRPr="00751668" w:rsidRDefault="00CA659C" w:rsidP="00CA659C">
            <w:pPr>
              <w:spacing w:after="0" w:line="240" w:lineRule="auto"/>
              <w:ind w:right="-1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0" w:type="dxa"/>
          </w:tcPr>
          <w:p w:rsidR="00CA659C" w:rsidRPr="00751668" w:rsidRDefault="00CA659C" w:rsidP="00B83985">
            <w:pPr>
              <w:spacing w:after="0" w:line="240" w:lineRule="auto"/>
              <w:ind w:right="-19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План мероприятий, ориентированных на введени</w:t>
            </w:r>
            <w:r w:rsidR="00B8398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ФГОС</w:t>
            </w:r>
            <w:r w:rsidR="00B83985">
              <w:rPr>
                <w:rFonts w:ascii="Times New Roman" w:eastAsia="Times New Roman" w:hAnsi="Times New Roman" w:cs="Times New Roman"/>
                <w:lang w:eastAsia="ru-RU"/>
              </w:rPr>
              <w:t>-21</w:t>
            </w:r>
            <w:r w:rsidR="00816E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839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51668">
              <w:rPr>
                <w:rFonts w:ascii="Times New Roman" w:eastAsia="Times New Roman" w:hAnsi="Times New Roman" w:cs="Times New Roman"/>
                <w:i/>
                <w:lang w:eastAsia="ru-RU"/>
              </w:rPr>
              <w:t>меется (не имеется)</w:t>
            </w:r>
          </w:p>
        </w:tc>
      </w:tr>
      <w:tr w:rsidR="00CA659C" w:rsidRPr="00751668" w:rsidTr="00717D1B">
        <w:tc>
          <w:tcPr>
            <w:tcW w:w="2127" w:type="dxa"/>
          </w:tcPr>
          <w:p w:rsidR="00CA659C" w:rsidRPr="00751668" w:rsidRDefault="00CA659C" w:rsidP="00CA659C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Повышение квалификации учителей </w:t>
            </w:r>
          </w:p>
        </w:tc>
        <w:tc>
          <w:tcPr>
            <w:tcW w:w="3379" w:type="dxa"/>
          </w:tcPr>
          <w:p w:rsidR="00CA659C" w:rsidRPr="00751668" w:rsidRDefault="00CA659C" w:rsidP="00CA6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Составление плана-графика поэтапного повышения квалификации учителей (по мере введения ФГОС НОО (ООО).</w:t>
            </w:r>
          </w:p>
        </w:tc>
        <w:tc>
          <w:tcPr>
            <w:tcW w:w="572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7" w:type="dxa"/>
          </w:tcPr>
          <w:p w:rsidR="00CA659C" w:rsidRPr="00751668" w:rsidRDefault="00CA659C" w:rsidP="00CA659C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0" w:type="dxa"/>
          </w:tcPr>
          <w:p w:rsidR="00CA659C" w:rsidRPr="00751668" w:rsidRDefault="00CA659C" w:rsidP="00D93B17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Приказ об утв</w:t>
            </w:r>
            <w:r w:rsidR="00717D1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плана-графика </w:t>
            </w:r>
            <w:r w:rsidR="00D93B17" w:rsidRPr="00751668">
              <w:rPr>
                <w:rFonts w:ascii="Times New Roman" w:eastAsia="Times New Roman" w:hAnsi="Times New Roman" w:cs="Times New Roman"/>
                <w:lang w:eastAsia="ru-RU"/>
              </w:rPr>
              <w:t>ПК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717D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нформ</w:t>
            </w:r>
            <w:proofErr w:type="spellEnd"/>
            <w:r w:rsidR="00B839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справка с указанием доли учителей, прошедших </w:t>
            </w:r>
            <w:r w:rsidR="00B83985">
              <w:rPr>
                <w:rFonts w:ascii="Times New Roman" w:eastAsia="Times New Roman" w:hAnsi="Times New Roman" w:cs="Times New Roman"/>
                <w:lang w:eastAsia="ru-RU"/>
              </w:rPr>
              <w:t>ПК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по вопросам </w:t>
            </w:r>
            <w:r w:rsidR="00B83985">
              <w:rPr>
                <w:rFonts w:ascii="Times New Roman" w:eastAsia="Times New Roman" w:hAnsi="Times New Roman" w:cs="Times New Roman"/>
                <w:lang w:eastAsia="ru-RU"/>
              </w:rPr>
              <w:t>ФГОС-21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A659C" w:rsidRPr="00751668" w:rsidTr="00717D1B">
        <w:tc>
          <w:tcPr>
            <w:tcW w:w="2127" w:type="dxa"/>
            <w:vMerge w:val="restart"/>
          </w:tcPr>
          <w:p w:rsidR="00CA659C" w:rsidRPr="00751668" w:rsidRDefault="00CA659C" w:rsidP="00CA659C">
            <w:pPr>
              <w:tabs>
                <w:tab w:val="center" w:pos="7381"/>
                <w:tab w:val="left" w:pos="12030"/>
              </w:tabs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Финансово-экономическое обеспечение введения ФГОС НОО (ООО)</w:t>
            </w:r>
          </w:p>
        </w:tc>
        <w:tc>
          <w:tcPr>
            <w:tcW w:w="3379" w:type="dxa"/>
          </w:tcPr>
          <w:p w:rsidR="00CA659C" w:rsidRPr="00751668" w:rsidRDefault="00CA659C" w:rsidP="00CA6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расходов, необходимых для реализации ООП НОО (ООО) и достижения планируемых результатов</w:t>
            </w:r>
            <w:r w:rsidR="00B839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72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0" w:type="dxa"/>
          </w:tcPr>
          <w:p w:rsidR="00CA659C" w:rsidRPr="00751668" w:rsidRDefault="00CA659C" w:rsidP="007305DE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Разработаны ЛА, </w:t>
            </w:r>
            <w:proofErr w:type="spellStart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реглам</w:t>
            </w:r>
            <w:proofErr w:type="spellEnd"/>
            <w:r w:rsidR="007305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B83985" w:rsidRPr="0075166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становл</w:t>
            </w:r>
            <w:r w:rsidR="00B839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ЗП</w:t>
            </w:r>
            <w:proofErr w:type="spellEnd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работников ОО, в т.ч. </w:t>
            </w:r>
            <w:proofErr w:type="spellStart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стимули</w:t>
            </w:r>
            <w:r w:rsidR="007305D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r w:rsidR="007305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надбавок и доплат. </w:t>
            </w:r>
            <w:r w:rsidRPr="00751668">
              <w:rPr>
                <w:rFonts w:ascii="Times New Roman" w:eastAsia="Times New Roman" w:hAnsi="Times New Roman" w:cs="Times New Roman"/>
                <w:i/>
                <w:lang w:eastAsia="ru-RU"/>
              </w:rPr>
              <w:t>Имеется (не имеется)</w:t>
            </w:r>
          </w:p>
        </w:tc>
      </w:tr>
      <w:tr w:rsidR="00CA659C" w:rsidRPr="00751668" w:rsidTr="00717D1B">
        <w:tc>
          <w:tcPr>
            <w:tcW w:w="2127" w:type="dxa"/>
            <w:vMerge/>
          </w:tcPr>
          <w:p w:rsidR="00CA659C" w:rsidRPr="00751668" w:rsidRDefault="00CA659C" w:rsidP="00CA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9" w:type="dxa"/>
          </w:tcPr>
          <w:p w:rsidR="00CA659C" w:rsidRPr="00751668" w:rsidRDefault="00CA659C" w:rsidP="00CA6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финансовых условий реализации ООП НОО (ООО) в соответствии с ФГОС </w:t>
            </w:r>
          </w:p>
        </w:tc>
        <w:tc>
          <w:tcPr>
            <w:tcW w:w="572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7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0" w:type="dxa"/>
          </w:tcPr>
          <w:p w:rsidR="00CA659C" w:rsidRPr="00751668" w:rsidRDefault="00CA659C" w:rsidP="00CA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Информ</w:t>
            </w:r>
            <w:proofErr w:type="spellEnd"/>
            <w:r w:rsidR="007305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о нормативах </w:t>
            </w:r>
            <w:proofErr w:type="spellStart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финансир</w:t>
            </w:r>
            <w:proofErr w:type="spellEnd"/>
            <w:r w:rsidR="00B839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ОО, объеме привлеченных </w:t>
            </w:r>
            <w:proofErr w:type="spellStart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дополн</w:t>
            </w:r>
            <w:proofErr w:type="spellEnd"/>
            <w:r w:rsidR="007305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B83985" w:rsidRPr="00751668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инан</w:t>
            </w:r>
            <w:proofErr w:type="spellEnd"/>
            <w:r w:rsidR="00B839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средств .</w:t>
            </w:r>
            <w:proofErr w:type="gramEnd"/>
            <w:r w:rsidRPr="0075166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Имеется (не имеется)</w:t>
            </w:r>
          </w:p>
        </w:tc>
      </w:tr>
      <w:tr w:rsidR="00CA659C" w:rsidRPr="00751668" w:rsidTr="00717D1B">
        <w:tc>
          <w:tcPr>
            <w:tcW w:w="2127" w:type="dxa"/>
            <w:vMerge w:val="restart"/>
          </w:tcPr>
          <w:p w:rsidR="00CA659C" w:rsidRPr="00751668" w:rsidRDefault="00CA659C" w:rsidP="00CA659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b/>
                <w:lang w:eastAsia="ru-RU"/>
              </w:rPr>
              <w:t>Материально-техническое обеспечение введения ФГОС НОО (ООО)</w:t>
            </w:r>
          </w:p>
        </w:tc>
        <w:tc>
          <w:tcPr>
            <w:tcW w:w="3379" w:type="dxa"/>
          </w:tcPr>
          <w:p w:rsidR="00CA659C" w:rsidRPr="00751668" w:rsidRDefault="00CA659C" w:rsidP="00B83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Оснащённость ОО в соответствии с </w:t>
            </w:r>
            <w:proofErr w:type="gramStart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требованиями  обновленных</w:t>
            </w:r>
            <w:proofErr w:type="gramEnd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ФГОС</w:t>
            </w:r>
          </w:p>
        </w:tc>
        <w:tc>
          <w:tcPr>
            <w:tcW w:w="572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7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0" w:type="dxa"/>
          </w:tcPr>
          <w:p w:rsidR="00CA659C" w:rsidRPr="00751668" w:rsidRDefault="00CA659C" w:rsidP="007305DE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Инфор</w:t>
            </w:r>
            <w:proofErr w:type="spellEnd"/>
            <w:r w:rsidR="00B839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об оснащённости ОО, план </w:t>
            </w:r>
            <w:proofErr w:type="spellStart"/>
            <w:proofErr w:type="gramStart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меропр</w:t>
            </w:r>
            <w:r w:rsidR="00B839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spellEnd"/>
            <w:proofErr w:type="gramEnd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устранению недостатков.</w:t>
            </w:r>
          </w:p>
          <w:p w:rsidR="00CA659C" w:rsidRPr="00751668" w:rsidRDefault="00CA659C" w:rsidP="00CA659C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Имеется (не имеется)</w:t>
            </w:r>
          </w:p>
        </w:tc>
      </w:tr>
      <w:tr w:rsidR="00CA659C" w:rsidRPr="00751668" w:rsidTr="00717D1B">
        <w:tc>
          <w:tcPr>
            <w:tcW w:w="2127" w:type="dxa"/>
            <w:vMerge/>
          </w:tcPr>
          <w:p w:rsidR="00CA659C" w:rsidRPr="00751668" w:rsidRDefault="00CA659C" w:rsidP="00CA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9" w:type="dxa"/>
          </w:tcPr>
          <w:p w:rsidR="00CA659C" w:rsidRPr="00751668" w:rsidRDefault="00CA659C" w:rsidP="007305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Соответствие </w:t>
            </w:r>
            <w:r w:rsidR="007305DE">
              <w:rPr>
                <w:rFonts w:ascii="Times New Roman" w:eastAsia="Times New Roman" w:hAnsi="Times New Roman" w:cs="Times New Roman"/>
                <w:lang w:eastAsia="ru-RU"/>
              </w:rPr>
              <w:t>МТ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базы реализации ООП НОО(ООО) </w:t>
            </w:r>
            <w:proofErr w:type="spellStart"/>
            <w:proofErr w:type="gramStart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действ</w:t>
            </w:r>
            <w:r w:rsidR="007305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санитарным</w:t>
            </w:r>
            <w:proofErr w:type="gramEnd"/>
            <w:r w:rsidR="007305DE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ротивопожарным</w:t>
            </w:r>
            <w:proofErr w:type="spellEnd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нормам, нормам </w:t>
            </w:r>
            <w:r w:rsidR="007305DE">
              <w:rPr>
                <w:rFonts w:ascii="Times New Roman" w:eastAsia="Times New Roman" w:hAnsi="Times New Roman" w:cs="Times New Roman"/>
                <w:lang w:eastAsia="ru-RU"/>
              </w:rPr>
              <w:t>ОТ работников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72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7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0" w:type="dxa"/>
          </w:tcPr>
          <w:p w:rsidR="00CA659C" w:rsidRPr="00751668" w:rsidRDefault="00CA659C" w:rsidP="007305DE">
            <w:pPr>
              <w:spacing w:after="0" w:line="240" w:lineRule="auto"/>
              <w:ind w:right="-19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</w:t>
            </w:r>
            <w:proofErr w:type="spellStart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соответ</w:t>
            </w:r>
            <w:proofErr w:type="spellEnd"/>
            <w:r w:rsidR="007305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план</w:t>
            </w:r>
            <w:r w:rsidR="007305D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по устранению выявленных несоответствий.</w:t>
            </w:r>
          </w:p>
          <w:p w:rsidR="00CA659C" w:rsidRPr="00751668" w:rsidRDefault="00CA659C" w:rsidP="00CA659C">
            <w:pPr>
              <w:spacing w:after="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i/>
                <w:lang w:eastAsia="ru-RU"/>
              </w:rPr>
              <w:t>Имеется (не имеется)</w:t>
            </w:r>
          </w:p>
        </w:tc>
      </w:tr>
      <w:tr w:rsidR="00CA659C" w:rsidRPr="00751668" w:rsidTr="00717D1B">
        <w:tc>
          <w:tcPr>
            <w:tcW w:w="2127" w:type="dxa"/>
            <w:vMerge/>
          </w:tcPr>
          <w:p w:rsidR="00CA659C" w:rsidRPr="00751668" w:rsidRDefault="00CA659C" w:rsidP="00CA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9" w:type="dxa"/>
          </w:tcPr>
          <w:p w:rsidR="00CA659C" w:rsidRPr="00751668" w:rsidRDefault="00CA659C" w:rsidP="00CA6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Укомплек</w:t>
            </w:r>
            <w:proofErr w:type="spellEnd"/>
            <w:r w:rsidR="007305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библиотеки ОО печатными и </w:t>
            </w:r>
            <w:r w:rsidR="00B83985">
              <w:rPr>
                <w:rFonts w:ascii="Times New Roman" w:eastAsia="Times New Roman" w:hAnsi="Times New Roman" w:cs="Times New Roman"/>
                <w:lang w:eastAsia="ru-RU"/>
              </w:rPr>
              <w:t>ЭОР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по всем учебным предметам учебного плана ООП НОО (ООО)</w:t>
            </w:r>
          </w:p>
        </w:tc>
        <w:tc>
          <w:tcPr>
            <w:tcW w:w="572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7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0" w:type="dxa"/>
          </w:tcPr>
          <w:p w:rsidR="00CA659C" w:rsidRPr="00751668" w:rsidRDefault="00CA659C" w:rsidP="00CA659C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Информ</w:t>
            </w:r>
            <w:r w:rsidR="007305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spellEnd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укомплектов</w:t>
            </w:r>
            <w:proofErr w:type="spellEnd"/>
            <w:r w:rsidR="00B839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библиотеки, с указанием доли </w:t>
            </w:r>
            <w:proofErr w:type="spellStart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обеспеч</w:t>
            </w:r>
            <w:proofErr w:type="spellEnd"/>
            <w:r w:rsidR="00B839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предметов </w:t>
            </w:r>
            <w:proofErr w:type="spellStart"/>
            <w:proofErr w:type="gramStart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r w:rsidR="00B839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плана</w:t>
            </w:r>
            <w:proofErr w:type="spellEnd"/>
            <w:proofErr w:type="gramEnd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ООП НОО(ООО) </w:t>
            </w:r>
            <w:r w:rsidRPr="00751668">
              <w:rPr>
                <w:rFonts w:ascii="Times New Roman" w:eastAsia="Times New Roman" w:hAnsi="Times New Roman" w:cs="Times New Roman"/>
                <w:i/>
                <w:lang w:eastAsia="ru-RU"/>
              </w:rPr>
              <w:t>Имеется (не имеется)</w:t>
            </w:r>
          </w:p>
        </w:tc>
      </w:tr>
      <w:tr w:rsidR="00CA659C" w:rsidRPr="00751668" w:rsidTr="00717D1B">
        <w:tc>
          <w:tcPr>
            <w:tcW w:w="2127" w:type="dxa"/>
            <w:vMerge/>
          </w:tcPr>
          <w:p w:rsidR="00CA659C" w:rsidRPr="00751668" w:rsidRDefault="00CA659C" w:rsidP="00CA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9" w:type="dxa"/>
          </w:tcPr>
          <w:p w:rsidR="00CA659C" w:rsidRPr="00751668" w:rsidRDefault="00CA659C" w:rsidP="00B83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доступа ОО </w:t>
            </w:r>
            <w:r w:rsidR="00D93B17"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к 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ЭОР, размещенным в </w:t>
            </w:r>
            <w:proofErr w:type="spellStart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фед</w:t>
            </w:r>
            <w:proofErr w:type="spellEnd"/>
            <w:proofErr w:type="gramStart"/>
            <w:r w:rsidR="00B839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и регион</w:t>
            </w:r>
            <w:r w:rsidR="00B83985">
              <w:rPr>
                <w:rFonts w:ascii="Times New Roman" w:eastAsia="Times New Roman" w:hAnsi="Times New Roman" w:cs="Times New Roman"/>
                <w:lang w:eastAsia="ru-RU"/>
              </w:rPr>
              <w:t>. б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азах данных.</w:t>
            </w:r>
          </w:p>
        </w:tc>
        <w:tc>
          <w:tcPr>
            <w:tcW w:w="572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7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0" w:type="dxa"/>
          </w:tcPr>
          <w:p w:rsidR="00CA659C" w:rsidRPr="00751668" w:rsidRDefault="00CA659C" w:rsidP="00CA659C">
            <w:pPr>
              <w:spacing w:after="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i/>
                <w:lang w:eastAsia="ru-RU"/>
              </w:rPr>
              <w:t>Перечень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доступных и используемых ЭОР.</w:t>
            </w:r>
          </w:p>
        </w:tc>
      </w:tr>
      <w:tr w:rsidR="00CA659C" w:rsidRPr="00751668" w:rsidTr="00717D1B">
        <w:tc>
          <w:tcPr>
            <w:tcW w:w="2127" w:type="dxa"/>
            <w:vMerge/>
          </w:tcPr>
          <w:p w:rsidR="00CA659C" w:rsidRPr="00751668" w:rsidRDefault="00CA659C" w:rsidP="00CA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9" w:type="dxa"/>
          </w:tcPr>
          <w:p w:rsidR="00CA659C" w:rsidRPr="00751668" w:rsidRDefault="00CA659C" w:rsidP="00CA6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</w:t>
            </w:r>
            <w:r w:rsidR="00B8398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онтролируемого доступа участников </w:t>
            </w:r>
            <w:proofErr w:type="gramStart"/>
            <w:r w:rsidR="00D93B17"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ОП 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к</w:t>
            </w:r>
            <w:proofErr w:type="gramEnd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информ</w:t>
            </w:r>
            <w:proofErr w:type="spellEnd"/>
            <w:r w:rsidR="00B839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B83985" w:rsidRPr="0075166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браз</w:t>
            </w:r>
            <w:r w:rsidR="00B839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ресурсам</w:t>
            </w:r>
            <w:proofErr w:type="spellEnd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в сети Интернет.</w:t>
            </w:r>
          </w:p>
        </w:tc>
        <w:tc>
          <w:tcPr>
            <w:tcW w:w="572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7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0" w:type="dxa"/>
          </w:tcPr>
          <w:p w:rsidR="00CA659C" w:rsidRPr="00751668" w:rsidRDefault="00B83985" w:rsidP="00CA659C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Справка.</w:t>
            </w:r>
            <w:r w:rsidR="00CA659C" w:rsidRPr="00751668">
              <w:rPr>
                <w:rFonts w:ascii="Times New Roman" w:eastAsia="Times New Roman" w:hAnsi="Times New Roman" w:cs="Times New Roman"/>
                <w:i/>
                <w:lang w:eastAsia="ru-RU"/>
              </w:rPr>
              <w:t>Обеспечено</w:t>
            </w:r>
            <w:proofErr w:type="spellEnd"/>
            <w:r w:rsidR="00CA659C" w:rsidRPr="0075166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(не обеспечено)</w:t>
            </w:r>
          </w:p>
        </w:tc>
      </w:tr>
      <w:tr w:rsidR="00CA659C" w:rsidRPr="00751668" w:rsidTr="00717D1B">
        <w:tc>
          <w:tcPr>
            <w:tcW w:w="2127" w:type="dxa"/>
            <w:vMerge w:val="restart"/>
          </w:tcPr>
          <w:p w:rsidR="00CA659C" w:rsidRPr="00751668" w:rsidRDefault="00CA659C" w:rsidP="00CA659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Организационное обеспечение введения ФГОС НОО(ООО)</w:t>
            </w:r>
          </w:p>
        </w:tc>
        <w:tc>
          <w:tcPr>
            <w:tcW w:w="3379" w:type="dxa"/>
          </w:tcPr>
          <w:p w:rsidR="00CA659C" w:rsidRPr="00751668" w:rsidRDefault="00CA659C" w:rsidP="00CA6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координации деятельности субъектов </w:t>
            </w:r>
            <w:r w:rsidR="00EF0CCF" w:rsidRPr="00751668">
              <w:rPr>
                <w:rFonts w:ascii="Times New Roman" w:eastAsia="Times New Roman" w:hAnsi="Times New Roman" w:cs="Times New Roman"/>
                <w:lang w:eastAsia="ru-RU"/>
              </w:rPr>
              <w:t>ОП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, организационных структур ОО по подготовке и введению ФГОС НОО (ООО).</w:t>
            </w:r>
          </w:p>
        </w:tc>
        <w:tc>
          <w:tcPr>
            <w:tcW w:w="572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7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0" w:type="dxa"/>
          </w:tcPr>
          <w:p w:rsidR="00CA659C" w:rsidRPr="00751668" w:rsidRDefault="00CA659C" w:rsidP="00EF0CCF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Приказ о создании </w:t>
            </w:r>
            <w:proofErr w:type="spellStart"/>
            <w:proofErr w:type="gramStart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раб</w:t>
            </w:r>
            <w:r w:rsidR="00B839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группы</w:t>
            </w:r>
            <w:proofErr w:type="spellEnd"/>
            <w:proofErr w:type="gramEnd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, утв</w:t>
            </w:r>
            <w:r w:rsidR="00EF0CCF" w:rsidRPr="007516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плана работы по подготовке и введению ФГОС НОО </w:t>
            </w:r>
            <w:r w:rsidR="00EF0CCF"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ООО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).Договоры о сотрудничестве с УДО, орган</w:t>
            </w:r>
            <w:r w:rsidR="00B839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культуры и спорта </w:t>
            </w:r>
            <w:r w:rsidRPr="00751668">
              <w:rPr>
                <w:rFonts w:ascii="Times New Roman" w:eastAsia="Times New Roman" w:hAnsi="Times New Roman" w:cs="Times New Roman"/>
                <w:i/>
                <w:lang w:eastAsia="ru-RU"/>
              </w:rPr>
              <w:t>(реквизиты документов)</w:t>
            </w:r>
          </w:p>
        </w:tc>
      </w:tr>
      <w:tr w:rsidR="00CA659C" w:rsidRPr="00751668" w:rsidTr="00717D1B">
        <w:tc>
          <w:tcPr>
            <w:tcW w:w="2127" w:type="dxa"/>
            <w:vMerge/>
          </w:tcPr>
          <w:p w:rsidR="00CA659C" w:rsidRPr="00751668" w:rsidRDefault="00CA659C" w:rsidP="00CA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9" w:type="dxa"/>
          </w:tcPr>
          <w:p w:rsidR="00CA659C" w:rsidRPr="00751668" w:rsidRDefault="00CA659C" w:rsidP="00EF0C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инструментария для изучения </w:t>
            </w:r>
            <w:proofErr w:type="spellStart"/>
            <w:proofErr w:type="gramStart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образ</w:t>
            </w:r>
            <w:r w:rsidR="00EF0CCF" w:rsidRPr="007516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потребностей</w:t>
            </w:r>
            <w:proofErr w:type="spellEnd"/>
            <w:proofErr w:type="gramEnd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и интересов </w:t>
            </w:r>
            <w:proofErr w:type="spellStart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r w:rsidR="00EF0CCF" w:rsidRPr="00751668">
              <w:rPr>
                <w:rFonts w:ascii="Times New Roman" w:eastAsia="Times New Roman" w:hAnsi="Times New Roman" w:cs="Times New Roman"/>
                <w:lang w:eastAsia="ru-RU"/>
              </w:rPr>
              <w:t>уч-ся</w:t>
            </w:r>
            <w:proofErr w:type="spellEnd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и запросов </w:t>
            </w:r>
            <w:proofErr w:type="spellStart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родит</w:t>
            </w:r>
            <w:r w:rsidR="00B839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spellEnd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использованию часов вариативной части уч</w:t>
            </w:r>
            <w:r w:rsidR="00EF0CCF" w:rsidRPr="007516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плана, включая </w:t>
            </w:r>
            <w:proofErr w:type="spellStart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внеур</w:t>
            </w:r>
            <w:proofErr w:type="spellEnd"/>
            <w:r w:rsidR="00B839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деятельность.</w:t>
            </w:r>
          </w:p>
        </w:tc>
        <w:tc>
          <w:tcPr>
            <w:tcW w:w="572" w:type="dxa"/>
          </w:tcPr>
          <w:p w:rsidR="00CA659C" w:rsidRPr="00751668" w:rsidRDefault="00CA659C" w:rsidP="00CA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0" w:type="dxa"/>
          </w:tcPr>
          <w:p w:rsidR="00CA659C" w:rsidRPr="00751668" w:rsidRDefault="00CA659C" w:rsidP="00B8398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Пакет методик для проведения диагностики (анкеты, опросники и пр.), </w:t>
            </w:r>
            <w:proofErr w:type="spellStart"/>
            <w:proofErr w:type="gramStart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рекоменд</w:t>
            </w:r>
            <w:r w:rsidR="00B839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spellEnd"/>
            <w:proofErr w:type="gramEnd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проведения стартовой диагностики в 1-х</w:t>
            </w:r>
            <w:r w:rsidR="00B8398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(5-</w:t>
            </w:r>
            <w:r w:rsidR="00B8398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proofErr w:type="spellStart"/>
            <w:r w:rsidR="00B83985">
              <w:rPr>
                <w:rFonts w:ascii="Times New Roman" w:eastAsia="Times New Roman" w:hAnsi="Times New Roman" w:cs="Times New Roman"/>
                <w:lang w:eastAsia="ru-RU"/>
              </w:rPr>
              <w:t>кл.и</w:t>
            </w:r>
            <w:proofErr w:type="spellEnd"/>
            <w:r w:rsidR="00B83985">
              <w:rPr>
                <w:rFonts w:ascii="Times New Roman" w:eastAsia="Times New Roman" w:hAnsi="Times New Roman" w:cs="Times New Roman"/>
                <w:lang w:eastAsia="ru-RU"/>
              </w:rPr>
              <w:t xml:space="preserve"> т. д.</w:t>
            </w:r>
          </w:p>
        </w:tc>
      </w:tr>
      <w:tr w:rsidR="00CA659C" w:rsidRPr="00751668" w:rsidTr="00717D1B">
        <w:tc>
          <w:tcPr>
            <w:tcW w:w="2127" w:type="dxa"/>
            <w:vMerge/>
          </w:tcPr>
          <w:p w:rsidR="00CA659C" w:rsidRPr="00751668" w:rsidRDefault="00CA659C" w:rsidP="00CA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9" w:type="dxa"/>
          </w:tcPr>
          <w:p w:rsidR="00CA659C" w:rsidRPr="00751668" w:rsidRDefault="00CA659C" w:rsidP="00EF0C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</w:t>
            </w:r>
            <w:proofErr w:type="spellStart"/>
            <w:proofErr w:type="gramStart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анкетир</w:t>
            </w:r>
            <w:r w:rsidR="00B839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родителей</w:t>
            </w:r>
            <w:proofErr w:type="spellEnd"/>
            <w:proofErr w:type="gramEnd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по использованию часов вариативной части уч</w:t>
            </w:r>
            <w:r w:rsidR="00B839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плана. </w:t>
            </w:r>
          </w:p>
        </w:tc>
        <w:tc>
          <w:tcPr>
            <w:tcW w:w="572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7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0" w:type="dxa"/>
          </w:tcPr>
          <w:p w:rsidR="00CA659C" w:rsidRPr="00751668" w:rsidRDefault="00CA659C" w:rsidP="00B83985">
            <w:pPr>
              <w:spacing w:after="0" w:line="240" w:lineRule="auto"/>
              <w:ind w:right="-19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Информационная справка по результатам </w:t>
            </w:r>
            <w:proofErr w:type="spellStart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анкетир</w:t>
            </w:r>
            <w:proofErr w:type="spellEnd"/>
            <w:r w:rsidR="00B839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A659C" w:rsidRPr="00751668" w:rsidRDefault="00CA659C" w:rsidP="00CA659C">
            <w:pPr>
              <w:spacing w:after="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i/>
                <w:lang w:eastAsia="ru-RU"/>
              </w:rPr>
              <w:t>Имеется (не имеется)</w:t>
            </w:r>
          </w:p>
        </w:tc>
      </w:tr>
      <w:tr w:rsidR="00CA659C" w:rsidRPr="00751668" w:rsidTr="00717D1B">
        <w:tc>
          <w:tcPr>
            <w:tcW w:w="2127" w:type="dxa"/>
            <w:vMerge/>
          </w:tcPr>
          <w:p w:rsidR="00CA659C" w:rsidRPr="00751668" w:rsidRDefault="00CA659C" w:rsidP="00CA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9" w:type="dxa"/>
          </w:tcPr>
          <w:p w:rsidR="00CA659C" w:rsidRPr="00751668" w:rsidRDefault="00CA659C" w:rsidP="00B83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</w:t>
            </w:r>
            <w:proofErr w:type="spellStart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диагн</w:t>
            </w:r>
            <w:proofErr w:type="spellEnd"/>
            <w:r w:rsidR="00751668" w:rsidRPr="007516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B83985" w:rsidRPr="0075166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нструм</w:t>
            </w:r>
            <w:proofErr w:type="spellEnd"/>
            <w:r w:rsidR="00B839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для выявления проф</w:t>
            </w:r>
            <w:r w:rsidR="00751668" w:rsidRPr="007516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затруднений педагогов в период перехода на ФГОС НОО (ООО). Проведение анкетирования.</w:t>
            </w:r>
          </w:p>
        </w:tc>
        <w:tc>
          <w:tcPr>
            <w:tcW w:w="572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7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0" w:type="dxa"/>
          </w:tcPr>
          <w:p w:rsidR="00CA659C" w:rsidRPr="00751668" w:rsidRDefault="00CA659C" w:rsidP="00B8398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Инф</w:t>
            </w:r>
            <w:r w:rsidR="00751668" w:rsidRPr="007516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  <w:proofErr w:type="spellEnd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proofErr w:type="spellStart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результ</w:t>
            </w:r>
            <w:proofErr w:type="spellEnd"/>
            <w:r w:rsidR="00B839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анкетирования, план </w:t>
            </w:r>
            <w:proofErr w:type="spellStart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меропр</w:t>
            </w:r>
            <w:proofErr w:type="spellEnd"/>
            <w:r w:rsidR="00B839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по устранению выявленных проблем.</w:t>
            </w:r>
          </w:p>
          <w:p w:rsidR="00CA659C" w:rsidRPr="00751668" w:rsidRDefault="00CA659C" w:rsidP="00CA659C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Имеется (не имеется)</w:t>
            </w:r>
          </w:p>
        </w:tc>
      </w:tr>
      <w:tr w:rsidR="00CA659C" w:rsidRPr="00751668" w:rsidTr="00717D1B">
        <w:tc>
          <w:tcPr>
            <w:tcW w:w="2127" w:type="dxa"/>
            <w:vMerge w:val="restart"/>
          </w:tcPr>
          <w:p w:rsidR="00CA659C" w:rsidRPr="00751668" w:rsidRDefault="00CA659C" w:rsidP="00CA659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Информационное обеспечение введения ФГОС НОО(ООО)</w:t>
            </w:r>
          </w:p>
        </w:tc>
        <w:tc>
          <w:tcPr>
            <w:tcW w:w="3379" w:type="dxa"/>
          </w:tcPr>
          <w:p w:rsidR="00CA659C" w:rsidRPr="00751668" w:rsidRDefault="00CA659C" w:rsidP="00CA6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участников </w:t>
            </w:r>
            <w:r w:rsidR="00751668"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ОП 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и общественности по ключевым позициям введения обновленных Стандартов. </w:t>
            </w:r>
          </w:p>
        </w:tc>
        <w:tc>
          <w:tcPr>
            <w:tcW w:w="572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0" w:type="dxa"/>
          </w:tcPr>
          <w:p w:rsidR="00CA659C" w:rsidRPr="00751668" w:rsidRDefault="00CA659C" w:rsidP="00CA659C">
            <w:pPr>
              <w:spacing w:after="0" w:line="240" w:lineRule="auto"/>
              <w:ind w:right="-19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родит. </w:t>
            </w:r>
            <w:proofErr w:type="spellStart"/>
            <w:proofErr w:type="gramStart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собраний,Публикации</w:t>
            </w:r>
            <w:proofErr w:type="spellEnd"/>
            <w:proofErr w:type="gramEnd"/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в СМИ </w:t>
            </w:r>
            <w:r w:rsidRPr="0075166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(реквизиты и </w:t>
            </w:r>
            <w:proofErr w:type="spellStart"/>
            <w:r w:rsidRPr="00751668">
              <w:rPr>
                <w:rFonts w:ascii="Times New Roman" w:eastAsia="Times New Roman" w:hAnsi="Times New Roman" w:cs="Times New Roman"/>
                <w:i/>
                <w:lang w:eastAsia="ru-RU"/>
              </w:rPr>
              <w:t>наимен</w:t>
            </w:r>
            <w:proofErr w:type="spellEnd"/>
            <w:r w:rsidR="00B83985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75166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материалов)</w:t>
            </w:r>
          </w:p>
        </w:tc>
      </w:tr>
      <w:tr w:rsidR="00CA659C" w:rsidRPr="00751668" w:rsidTr="00717D1B">
        <w:tc>
          <w:tcPr>
            <w:tcW w:w="2127" w:type="dxa"/>
            <w:vMerge/>
          </w:tcPr>
          <w:p w:rsidR="00CA659C" w:rsidRPr="00751668" w:rsidRDefault="00CA659C" w:rsidP="00CA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79" w:type="dxa"/>
          </w:tcPr>
          <w:p w:rsidR="00CA659C" w:rsidRPr="00751668" w:rsidRDefault="00CA659C" w:rsidP="00CA659C">
            <w:pPr>
              <w:spacing w:after="0" w:line="240" w:lineRule="auto"/>
              <w:ind w:right="-9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информационных ресурсов ОУ (сайт, Интернет-страничка и т.д.) для обеспечения доступа участников </w:t>
            </w:r>
            <w:r w:rsidR="00751668" w:rsidRPr="00751668">
              <w:rPr>
                <w:rFonts w:ascii="Times New Roman" w:eastAsia="Times New Roman" w:hAnsi="Times New Roman" w:cs="Times New Roman"/>
                <w:lang w:eastAsia="ru-RU"/>
              </w:rPr>
              <w:t>ОП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к информации, связанной с реализацией ООП.</w:t>
            </w:r>
          </w:p>
        </w:tc>
        <w:tc>
          <w:tcPr>
            <w:tcW w:w="572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7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0" w:type="dxa"/>
          </w:tcPr>
          <w:p w:rsidR="00CA659C" w:rsidRPr="00751668" w:rsidRDefault="00CA659C" w:rsidP="00CA659C">
            <w:pPr>
              <w:spacing w:after="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i/>
                <w:lang w:eastAsia="ru-RU"/>
              </w:rPr>
              <w:t>Перечень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 видов используемых информационных ресурсов ОО с указанием электронных адресов.</w:t>
            </w:r>
          </w:p>
        </w:tc>
      </w:tr>
      <w:tr w:rsidR="00CA659C" w:rsidRPr="00751668" w:rsidTr="00717D1B">
        <w:tc>
          <w:tcPr>
            <w:tcW w:w="2127" w:type="dxa"/>
            <w:vMerge/>
          </w:tcPr>
          <w:p w:rsidR="00CA659C" w:rsidRPr="00751668" w:rsidRDefault="00CA659C" w:rsidP="00CA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9" w:type="dxa"/>
          </w:tcPr>
          <w:p w:rsidR="00CA659C" w:rsidRPr="00751668" w:rsidRDefault="00CA659C" w:rsidP="00B83985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Наличие в Публичном докладе ОО раздела, содержащего информацию о ходе введения ФГОС НОО (ООО).</w:t>
            </w:r>
          </w:p>
        </w:tc>
        <w:tc>
          <w:tcPr>
            <w:tcW w:w="572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7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0" w:type="dxa"/>
          </w:tcPr>
          <w:p w:rsidR="00CA659C" w:rsidRPr="00751668" w:rsidRDefault="00CA659C" w:rsidP="00CA659C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Адрес страницы сайта, на которой размещен </w:t>
            </w:r>
            <w:r w:rsidR="00751668" w:rsidRPr="00751668">
              <w:rPr>
                <w:rFonts w:ascii="Times New Roman" w:eastAsia="Times New Roman" w:hAnsi="Times New Roman" w:cs="Times New Roman"/>
                <w:lang w:eastAsia="ru-RU"/>
              </w:rPr>
              <w:t xml:space="preserve">доклад и 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др. материалы</w:t>
            </w:r>
          </w:p>
        </w:tc>
      </w:tr>
      <w:tr w:rsidR="00CA659C" w:rsidRPr="00751668" w:rsidTr="00717D1B">
        <w:tc>
          <w:tcPr>
            <w:tcW w:w="2127" w:type="dxa"/>
          </w:tcPr>
          <w:p w:rsidR="00CA659C" w:rsidRPr="00751668" w:rsidRDefault="00CA659C" w:rsidP="00CA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9" w:type="dxa"/>
          </w:tcPr>
          <w:p w:rsidR="00CA659C" w:rsidRPr="00751668" w:rsidRDefault="00CA659C" w:rsidP="00CA6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572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7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0" w:type="dxa"/>
          </w:tcPr>
          <w:p w:rsidR="00CA659C" w:rsidRPr="00751668" w:rsidRDefault="00CA659C" w:rsidP="00CA659C">
            <w:pPr>
              <w:spacing w:after="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659C" w:rsidRPr="00751668" w:rsidTr="00717D1B">
        <w:tc>
          <w:tcPr>
            <w:tcW w:w="2127" w:type="dxa"/>
          </w:tcPr>
          <w:p w:rsidR="00CA659C" w:rsidRPr="00751668" w:rsidRDefault="00CA659C" w:rsidP="00CA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9" w:type="dxa"/>
          </w:tcPr>
          <w:p w:rsidR="00CA659C" w:rsidRPr="00751668" w:rsidRDefault="00CA659C" w:rsidP="00CA6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 готовности:</w:t>
            </w:r>
          </w:p>
        </w:tc>
        <w:tc>
          <w:tcPr>
            <w:tcW w:w="572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7" w:type="dxa"/>
          </w:tcPr>
          <w:p w:rsidR="00CA659C" w:rsidRPr="00751668" w:rsidRDefault="00CA659C" w:rsidP="00CA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0" w:type="dxa"/>
          </w:tcPr>
          <w:p w:rsidR="00CA659C" w:rsidRPr="00751668" w:rsidRDefault="00CA659C" w:rsidP="00CA659C">
            <w:pPr>
              <w:spacing w:after="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CA659C" w:rsidRPr="00751668" w:rsidRDefault="00CA659C" w:rsidP="00CA659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A659C" w:rsidRPr="00751668" w:rsidRDefault="00CA659C" w:rsidP="00CA65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51668">
        <w:rPr>
          <w:rFonts w:ascii="Times New Roman" w:eastAsia="Times New Roman" w:hAnsi="Times New Roman" w:cs="Times New Roman"/>
          <w:b/>
          <w:lang w:eastAsia="ru-RU"/>
        </w:rPr>
        <w:t>Интерпретация полученных результатов.</w:t>
      </w:r>
    </w:p>
    <w:p w:rsidR="00CA659C" w:rsidRPr="00751668" w:rsidRDefault="00CA659C" w:rsidP="00CA65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51668">
        <w:rPr>
          <w:rFonts w:ascii="Times New Roman" w:eastAsia="Times New Roman" w:hAnsi="Times New Roman" w:cs="Times New Roman"/>
          <w:lang w:eastAsia="ru-RU"/>
        </w:rPr>
        <w:t>Для определения уровня готовности ОО к введению ФГОС НОО; ООО в зависимости от полученного в ходе самооценки результата можно использовать приведенную ниже таблицу.</w:t>
      </w:r>
    </w:p>
    <w:p w:rsidR="00CA659C" w:rsidRPr="00751668" w:rsidRDefault="00CA659C" w:rsidP="00CA65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5"/>
        <w:gridCol w:w="2737"/>
        <w:gridCol w:w="3293"/>
      </w:tblGrid>
      <w:tr w:rsidR="00751668" w:rsidRPr="00751668" w:rsidTr="00B83985">
        <w:trPr>
          <w:trHeight w:hRule="exact" w:val="340"/>
        </w:trPr>
        <w:tc>
          <w:tcPr>
            <w:tcW w:w="3315" w:type="dxa"/>
            <w:vAlign w:val="center"/>
          </w:tcPr>
          <w:p w:rsidR="00751668" w:rsidRPr="00751668" w:rsidRDefault="00751668" w:rsidP="00751668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баллов</w:t>
            </w:r>
          </w:p>
        </w:tc>
        <w:tc>
          <w:tcPr>
            <w:tcW w:w="2737" w:type="dxa"/>
          </w:tcPr>
          <w:p w:rsidR="00751668" w:rsidRPr="007B1FD8" w:rsidRDefault="00751668" w:rsidP="00751668">
            <w:pPr>
              <w:rPr>
                <w:rFonts w:ascii="Times New Roman" w:hAnsi="Times New Roman" w:cs="Times New Roman"/>
                <w:b/>
              </w:rPr>
            </w:pPr>
            <w:r w:rsidRPr="007B1FD8">
              <w:rPr>
                <w:rFonts w:ascii="Times New Roman" w:hAnsi="Times New Roman" w:cs="Times New Roman"/>
                <w:b/>
              </w:rPr>
              <w:t>Уровни готовности</w:t>
            </w:r>
          </w:p>
        </w:tc>
        <w:tc>
          <w:tcPr>
            <w:tcW w:w="3293" w:type="dxa"/>
            <w:vAlign w:val="center"/>
          </w:tcPr>
          <w:p w:rsidR="00751668" w:rsidRPr="00751668" w:rsidRDefault="00751668" w:rsidP="00751668">
            <w:pPr>
              <w:spacing w:after="0" w:line="240" w:lineRule="auto"/>
              <w:ind w:right="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Примечание</w:t>
            </w:r>
          </w:p>
        </w:tc>
      </w:tr>
      <w:tr w:rsidR="00751668" w:rsidRPr="00751668" w:rsidTr="00751668">
        <w:trPr>
          <w:trHeight w:hRule="exact" w:val="397"/>
        </w:trPr>
        <w:tc>
          <w:tcPr>
            <w:tcW w:w="3315" w:type="dxa"/>
            <w:vAlign w:val="center"/>
          </w:tcPr>
          <w:p w:rsidR="00751668" w:rsidRPr="00751668" w:rsidRDefault="00751668" w:rsidP="00751668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737" w:type="dxa"/>
          </w:tcPr>
          <w:p w:rsidR="00751668" w:rsidRPr="007B1FD8" w:rsidRDefault="00751668" w:rsidP="00751668">
            <w:pPr>
              <w:rPr>
                <w:rFonts w:ascii="Times New Roman" w:hAnsi="Times New Roman" w:cs="Times New Roman"/>
              </w:rPr>
            </w:pPr>
            <w:r w:rsidRPr="007B1FD8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3293" w:type="dxa"/>
            <w:vAlign w:val="center"/>
          </w:tcPr>
          <w:p w:rsidR="00751668" w:rsidRPr="00751668" w:rsidRDefault="00751668" w:rsidP="00751668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1668" w:rsidRPr="00751668" w:rsidTr="00751668">
        <w:trPr>
          <w:trHeight w:hRule="exact" w:val="397"/>
        </w:trPr>
        <w:tc>
          <w:tcPr>
            <w:tcW w:w="3315" w:type="dxa"/>
            <w:vAlign w:val="center"/>
          </w:tcPr>
          <w:p w:rsidR="00751668" w:rsidRPr="00751668" w:rsidRDefault="00751668" w:rsidP="00751668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16-2</w:t>
            </w:r>
            <w:r w:rsidR="009728C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37" w:type="dxa"/>
          </w:tcPr>
          <w:p w:rsidR="00751668" w:rsidRPr="007B1FD8" w:rsidRDefault="00751668" w:rsidP="00751668">
            <w:pPr>
              <w:rPr>
                <w:rFonts w:ascii="Times New Roman" w:hAnsi="Times New Roman" w:cs="Times New Roman"/>
              </w:rPr>
            </w:pPr>
            <w:r w:rsidRPr="007B1FD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3293" w:type="dxa"/>
            <w:vAlign w:val="center"/>
          </w:tcPr>
          <w:p w:rsidR="00751668" w:rsidRPr="00751668" w:rsidRDefault="00751668" w:rsidP="00751668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1668" w:rsidRPr="00751668" w:rsidTr="00751668">
        <w:trPr>
          <w:trHeight w:hRule="exact" w:val="397"/>
        </w:trPr>
        <w:tc>
          <w:tcPr>
            <w:tcW w:w="3315" w:type="dxa"/>
            <w:vAlign w:val="center"/>
          </w:tcPr>
          <w:p w:rsidR="00751668" w:rsidRPr="00751668" w:rsidRDefault="00751668" w:rsidP="00751668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728C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75166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9728C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37" w:type="dxa"/>
          </w:tcPr>
          <w:p w:rsidR="00751668" w:rsidRPr="007B1FD8" w:rsidRDefault="00751668" w:rsidP="00751668">
            <w:pPr>
              <w:rPr>
                <w:rFonts w:ascii="Times New Roman" w:hAnsi="Times New Roman" w:cs="Times New Roman"/>
              </w:rPr>
            </w:pPr>
            <w:r w:rsidRPr="007B1FD8">
              <w:rPr>
                <w:rFonts w:ascii="Times New Roman" w:hAnsi="Times New Roman" w:cs="Times New Roman"/>
              </w:rPr>
              <w:t>Выше среднего</w:t>
            </w:r>
          </w:p>
        </w:tc>
        <w:tc>
          <w:tcPr>
            <w:tcW w:w="3293" w:type="dxa"/>
            <w:vAlign w:val="center"/>
          </w:tcPr>
          <w:p w:rsidR="00751668" w:rsidRPr="00751668" w:rsidRDefault="00751668" w:rsidP="00751668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1668" w:rsidRPr="00751668" w:rsidTr="00751668">
        <w:trPr>
          <w:trHeight w:hRule="exact" w:val="397"/>
        </w:trPr>
        <w:tc>
          <w:tcPr>
            <w:tcW w:w="3315" w:type="dxa"/>
            <w:vAlign w:val="center"/>
          </w:tcPr>
          <w:p w:rsidR="00751668" w:rsidRPr="00751668" w:rsidRDefault="009728C3" w:rsidP="00751668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38 - 48</w:t>
            </w:r>
          </w:p>
        </w:tc>
        <w:tc>
          <w:tcPr>
            <w:tcW w:w="2737" w:type="dxa"/>
          </w:tcPr>
          <w:p w:rsidR="00751668" w:rsidRPr="007B1FD8" w:rsidRDefault="00751668" w:rsidP="00751668">
            <w:pPr>
              <w:rPr>
                <w:rFonts w:ascii="Times New Roman" w:hAnsi="Times New Roman" w:cs="Times New Roman"/>
              </w:rPr>
            </w:pPr>
            <w:r w:rsidRPr="007B1FD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3293" w:type="dxa"/>
            <w:vAlign w:val="center"/>
          </w:tcPr>
          <w:p w:rsidR="00751668" w:rsidRPr="00751668" w:rsidRDefault="00751668" w:rsidP="00751668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A659C" w:rsidRPr="00751668" w:rsidRDefault="00CA659C" w:rsidP="00CA659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F96393" w:rsidRPr="00751668" w:rsidRDefault="00F96393"/>
    <w:p w:rsidR="00EB3240" w:rsidRDefault="00EB3240" w:rsidP="00EB3240">
      <w:pPr>
        <w:jc w:val="center"/>
        <w:rPr>
          <w:b/>
          <w:sz w:val="24"/>
          <w:szCs w:val="24"/>
        </w:rPr>
      </w:pPr>
      <w:r w:rsidRPr="00EB3240">
        <w:rPr>
          <w:b/>
          <w:sz w:val="24"/>
          <w:szCs w:val="24"/>
        </w:rPr>
        <w:t>Критерии готовности образов</w:t>
      </w:r>
      <w:r>
        <w:rPr>
          <w:b/>
          <w:sz w:val="24"/>
          <w:szCs w:val="24"/>
        </w:rPr>
        <w:t>а</w:t>
      </w:r>
      <w:r w:rsidRPr="00EB3240">
        <w:rPr>
          <w:b/>
          <w:sz w:val="24"/>
          <w:szCs w:val="24"/>
        </w:rPr>
        <w:t xml:space="preserve">тельной организации к введению обновленных </w:t>
      </w:r>
      <w:r>
        <w:rPr>
          <w:b/>
          <w:sz w:val="24"/>
          <w:szCs w:val="24"/>
        </w:rPr>
        <w:t>ФГОС</w:t>
      </w:r>
      <w:r w:rsidRPr="00EB3240">
        <w:rPr>
          <w:b/>
          <w:sz w:val="24"/>
          <w:szCs w:val="24"/>
        </w:rPr>
        <w:t xml:space="preserve"> начального общего и основного общего образования</w:t>
      </w:r>
    </w:p>
    <w:p w:rsidR="00EB3240" w:rsidRDefault="00EB3240">
      <w:r>
        <w:t xml:space="preserve"> </w:t>
      </w:r>
      <w:r>
        <w:sym w:font="Symbol" w:char="F02D"/>
      </w:r>
      <w:r>
        <w:t xml:space="preserve"> разработан и утвержден на уровне ОО планграфик мероприятий по введению обновленных ФГОС; </w:t>
      </w:r>
    </w:p>
    <w:p w:rsidR="00EB3240" w:rsidRDefault="00EB3240">
      <w:r>
        <w:sym w:font="Symbol" w:char="F02D"/>
      </w:r>
      <w:r>
        <w:t xml:space="preserve"> разработаны и утверждены ООП начального общего и основного общего образования, соответствующие требованиям обновленных ФГОС;</w:t>
      </w:r>
    </w:p>
    <w:p w:rsidR="00EB3240" w:rsidRDefault="00EB3240">
      <w:r>
        <w:t xml:space="preserve"> </w:t>
      </w:r>
      <w:r>
        <w:sym w:font="Symbol" w:char="F02D"/>
      </w:r>
      <w:r>
        <w:t xml:space="preserve"> разработаны и утверждены рабочие программы по учебным предметам, программы внеурочной деятельности;</w:t>
      </w:r>
    </w:p>
    <w:p w:rsidR="00EB3240" w:rsidRDefault="00EB3240">
      <w:r>
        <w:t xml:space="preserve"> </w:t>
      </w:r>
      <w:r>
        <w:sym w:font="Symbol" w:char="F02D"/>
      </w:r>
      <w:r>
        <w:t xml:space="preserve"> нормативная база (локальные акты) образовательной организации приведена в соответствие с требованиями обновленных ФГОС (</w:t>
      </w:r>
      <w:r w:rsidRPr="00EB3240">
        <w:rPr>
          <w:i/>
        </w:rPr>
        <w:t>Правила приема граждан на обучение, Положение о порядке зачета результатов освоения обучающимися учебных предметов, Положение о языках образования, Положение, регламентирующее режим занятий обучающихся, Положение о текущем контроле успеваемости и промежуточной аттестации обучающихся, Положение об организации обучения лиц с ограниченными возможностями здоровья, режим занятий</w:t>
      </w:r>
      <w:r>
        <w:t xml:space="preserve">, </w:t>
      </w:r>
      <w:r w:rsidRPr="00EB3240">
        <w:rPr>
          <w:i/>
        </w:rPr>
        <w:t>финансирование, материальнотехническое обеспечение, штатное расписание и др</w:t>
      </w:r>
      <w:r>
        <w:t>.);</w:t>
      </w:r>
    </w:p>
    <w:p w:rsidR="00EB3240" w:rsidRDefault="00EB3240">
      <w:r>
        <w:t xml:space="preserve"> </w:t>
      </w:r>
      <w:r>
        <w:sym w:font="Symbol" w:char="F02D"/>
      </w:r>
      <w:r>
        <w:t xml:space="preserve"> приведены в соответствие с требованиями обновленных ФГОС к кадровым и психолого-педагогическим условиям реализации ООП штатное расписание и должностные инструкции работников ОО; </w:t>
      </w:r>
    </w:p>
    <w:p w:rsidR="00EB3240" w:rsidRDefault="00EB3240">
      <w:r>
        <w:sym w:font="Symbol" w:char="F02D"/>
      </w:r>
      <w:r>
        <w:t xml:space="preserve"> определен список учебников, учебных пособий, информационноцифровых ресурсов, используемых в образовательном процессе и соответствующих требованиям обновленными ФГОС; обеспечена доступность использования информационно-методических ресурсов для участников образовательных отношений;</w:t>
      </w:r>
    </w:p>
    <w:p w:rsidR="00EB3240" w:rsidRDefault="00EB3240">
      <w:r>
        <w:sym w:font="Symbol" w:char="F02D"/>
      </w:r>
      <w:r>
        <w:t xml:space="preserve"> обновлен/укомплектован библиотечно-информационный центр ОО учебной и учебно-методической литературой;</w:t>
      </w:r>
    </w:p>
    <w:p w:rsidR="00EB3240" w:rsidRDefault="00EB3240">
      <w:r>
        <w:t xml:space="preserve"> </w:t>
      </w:r>
      <w:r>
        <w:sym w:font="Symbol" w:char="F02D"/>
      </w:r>
      <w:r>
        <w:t xml:space="preserve"> определена модель реализации сетевых форм взаимодействия ОО с организациями дополнительного образования, учреждениями культуры и спорта в реализации ООП, соответствующих требованиям обновленных ФГОС; </w:t>
      </w:r>
    </w:p>
    <w:p w:rsidR="00EB3240" w:rsidRDefault="00EB3240">
      <w:r>
        <w:sym w:font="Symbol" w:char="F02D"/>
      </w:r>
      <w:r>
        <w:t xml:space="preserve"> разработан план работы внутришкольных МО с ориентацией на рассмотрение и методическую помощь педагогическим работникам в вопросах реализации обновленных ФГОС, сформированы методические группы по всем направлениям функциональной грамотности;</w:t>
      </w:r>
    </w:p>
    <w:p w:rsidR="00EB3240" w:rsidRDefault="00EB3240">
      <w:r>
        <w:t xml:space="preserve"> </w:t>
      </w:r>
      <w:r>
        <w:sym w:font="Symbol" w:char="F02D"/>
      </w:r>
      <w:r>
        <w:t xml:space="preserve"> осуществлено повышение квалификации управленческой и педагогической команд по вопросам введения обновленных ФГОС; </w:t>
      </w:r>
    </w:p>
    <w:p w:rsidR="00EB3240" w:rsidRDefault="00EB3240">
      <w:r>
        <w:sym w:font="Symbol" w:char="F02D"/>
      </w:r>
      <w:r>
        <w:t xml:space="preserve"> сформирована система мониторинга готовности каждого учителя к реализации обновленных ФГОС (пройдены курсы повышения квалификации, утверждены рабочие программы, в календарно-тематическое планирование встроены задания по формированию функциональной грамотности, в педагогическую деятельность включены федеральные онлайн конструкторы, электронные конспекты уроков, соответствующие требованиям обновленных ФГОС, имеется банк приемов по решению в урочной и внеурочной деятельности задач воспитания);</w:t>
      </w:r>
    </w:p>
    <w:p w:rsidR="00EB3240" w:rsidRPr="00751668" w:rsidRDefault="00EB3240">
      <w:r>
        <w:t xml:space="preserve"> </w:t>
      </w:r>
      <w:r>
        <w:sym w:font="Symbol" w:char="F02D"/>
      </w:r>
      <w:r>
        <w:t xml:space="preserve"> обеспечены кадровые, финансовые, материально-технические и иные условия реализации ООП </w:t>
      </w:r>
      <w:proofErr w:type="gramStart"/>
      <w:r>
        <w:t>НОО  и</w:t>
      </w:r>
      <w:proofErr w:type="gramEnd"/>
      <w:r>
        <w:t xml:space="preserve"> ООО, соответствующей требованиям обновленных ФГОС.</w:t>
      </w:r>
    </w:p>
    <w:sectPr w:rsidR="00EB3240" w:rsidRPr="00751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A51" w:rsidRDefault="005E1A51" w:rsidP="00CA659C">
      <w:pPr>
        <w:spacing w:after="0" w:line="240" w:lineRule="auto"/>
      </w:pPr>
      <w:r>
        <w:separator/>
      </w:r>
    </w:p>
  </w:endnote>
  <w:endnote w:type="continuationSeparator" w:id="0">
    <w:p w:rsidR="005E1A51" w:rsidRDefault="005E1A51" w:rsidP="00CA6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A51" w:rsidRDefault="005E1A51" w:rsidP="00CA659C">
      <w:pPr>
        <w:spacing w:after="0" w:line="240" w:lineRule="auto"/>
      </w:pPr>
      <w:r>
        <w:separator/>
      </w:r>
    </w:p>
  </w:footnote>
  <w:footnote w:type="continuationSeparator" w:id="0">
    <w:p w:rsidR="005E1A51" w:rsidRDefault="005E1A51" w:rsidP="00CA659C">
      <w:pPr>
        <w:spacing w:after="0" w:line="240" w:lineRule="auto"/>
      </w:pPr>
      <w:r>
        <w:continuationSeparator/>
      </w:r>
    </w:p>
  </w:footnote>
  <w:footnote w:id="1">
    <w:p w:rsidR="00CA659C" w:rsidRDefault="00CA659C" w:rsidP="00CA659C">
      <w:pPr>
        <w:jc w:val="both"/>
      </w:pPr>
      <w:r w:rsidRPr="003F3975">
        <w:rPr>
          <w:rStyle w:val="ab"/>
        </w:rPr>
        <w:footnoteRef/>
      </w:r>
      <w:r w:rsidRPr="003F3975">
        <w:t xml:space="preserve"> Примечание:1 балл – наличие показателя подтверждается необходимыми документами; 0 баллов – показатель </w:t>
      </w:r>
      <w:r>
        <w:t>отсутствует или не подтвержден.</w:t>
      </w:r>
    </w:p>
  </w:footnote>
  <w:footnote w:id="2">
    <w:p w:rsidR="00CA659C" w:rsidRDefault="00CA659C" w:rsidP="00CA659C">
      <w:pPr>
        <w:pStyle w:val="a9"/>
        <w:jc w:val="both"/>
      </w:pPr>
      <w:r>
        <w:rPr>
          <w:rStyle w:val="ab"/>
        </w:rPr>
        <w:footnoteRef/>
      </w:r>
      <w:r>
        <w:t xml:space="preserve"> В пунктах приказа «Об утверждении образовательной программы» прописываются все структурные элементы ОП, за исключением учебного плана, являющегося финансовым документом.</w:t>
      </w:r>
    </w:p>
  </w:footnote>
  <w:footnote w:id="3">
    <w:p w:rsidR="00CA659C" w:rsidRDefault="00CA659C" w:rsidP="00CA659C">
      <w:pPr>
        <w:pStyle w:val="a9"/>
        <w:jc w:val="both"/>
      </w:pPr>
      <w:r>
        <w:rPr>
          <w:rStyle w:val="ab"/>
        </w:rPr>
        <w:footnoteRef/>
      </w:r>
      <w:r>
        <w:t xml:space="preserve"> Р</w:t>
      </w:r>
      <w:r w:rsidRPr="00523B10">
        <w:t xml:space="preserve">азрабатывается при организации обучения и воспитания в </w:t>
      </w:r>
      <w:r>
        <w:t>ООО</w:t>
      </w:r>
      <w:r w:rsidRPr="00523B10">
        <w:t xml:space="preserve"> детей с ограниченными возможностями здоровья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D7D57"/>
    <w:multiLevelType w:val="singleLevel"/>
    <w:tmpl w:val="66F07FF6"/>
    <w:lvl w:ilvl="0">
      <w:start w:val="4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5C91050"/>
    <w:multiLevelType w:val="singleLevel"/>
    <w:tmpl w:val="08C00144"/>
    <w:lvl w:ilvl="0">
      <w:start w:val="2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963F09"/>
    <w:multiLevelType w:val="singleLevel"/>
    <w:tmpl w:val="77FA3454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6A6CD1"/>
    <w:multiLevelType w:val="singleLevel"/>
    <w:tmpl w:val="D9A8912E"/>
    <w:lvl w:ilvl="0">
      <w:start w:val="3"/>
      <w:numFmt w:val="decimal"/>
      <w:lvlText w:val="%1)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C956FCF"/>
    <w:multiLevelType w:val="hybridMultilevel"/>
    <w:tmpl w:val="625A6CEA"/>
    <w:lvl w:ilvl="0" w:tplc="AE30F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D8A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909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E08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46D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70E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64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407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8CB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A516F7"/>
    <w:multiLevelType w:val="singleLevel"/>
    <w:tmpl w:val="52AE3E64"/>
    <w:lvl w:ilvl="0">
      <w:start w:val="4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E726F51"/>
    <w:multiLevelType w:val="hybridMultilevel"/>
    <w:tmpl w:val="A79CB50A"/>
    <w:lvl w:ilvl="0" w:tplc="CAE42B6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10F52914"/>
    <w:multiLevelType w:val="singleLevel"/>
    <w:tmpl w:val="452C0092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1CE3FF4"/>
    <w:multiLevelType w:val="singleLevel"/>
    <w:tmpl w:val="46D02394"/>
    <w:lvl w:ilvl="0">
      <w:start w:val="5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309694C"/>
    <w:multiLevelType w:val="singleLevel"/>
    <w:tmpl w:val="951E22D4"/>
    <w:lvl w:ilvl="0">
      <w:start w:val="2"/>
      <w:numFmt w:val="decimal"/>
      <w:lvlText w:val="%1)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31C3AE0"/>
    <w:multiLevelType w:val="multilevel"/>
    <w:tmpl w:val="D6E0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1E089E"/>
    <w:multiLevelType w:val="singleLevel"/>
    <w:tmpl w:val="D8C46A44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43E4AB9"/>
    <w:multiLevelType w:val="hybridMultilevel"/>
    <w:tmpl w:val="8B5847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15ED5554"/>
    <w:multiLevelType w:val="singleLevel"/>
    <w:tmpl w:val="811A2E0A"/>
    <w:lvl w:ilvl="0">
      <w:start w:val="10"/>
      <w:numFmt w:val="decimal"/>
      <w:lvlText w:val="%1)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9EA4C57"/>
    <w:multiLevelType w:val="singleLevel"/>
    <w:tmpl w:val="BD7CD0F2"/>
    <w:lvl w:ilvl="0">
      <w:start w:val="2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EB246D2"/>
    <w:multiLevelType w:val="multilevel"/>
    <w:tmpl w:val="7730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3E66D4"/>
    <w:multiLevelType w:val="hybridMultilevel"/>
    <w:tmpl w:val="427AB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F1527B"/>
    <w:multiLevelType w:val="singleLevel"/>
    <w:tmpl w:val="08C00144"/>
    <w:lvl w:ilvl="0">
      <w:start w:val="2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C77133B"/>
    <w:multiLevelType w:val="multilevel"/>
    <w:tmpl w:val="CD28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C7F4F90"/>
    <w:multiLevelType w:val="singleLevel"/>
    <w:tmpl w:val="77FA3454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DAA0F97"/>
    <w:multiLevelType w:val="hybridMultilevel"/>
    <w:tmpl w:val="BF4C60F4"/>
    <w:lvl w:ilvl="0" w:tplc="4F340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EE0CD9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D0B6F"/>
    <w:multiLevelType w:val="hybridMultilevel"/>
    <w:tmpl w:val="8486A70A"/>
    <w:lvl w:ilvl="0" w:tplc="48FE9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694FE2"/>
    <w:multiLevelType w:val="hybridMultilevel"/>
    <w:tmpl w:val="4920D8A4"/>
    <w:lvl w:ilvl="0" w:tplc="B41661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3297061"/>
    <w:multiLevelType w:val="multilevel"/>
    <w:tmpl w:val="24C85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A264EA"/>
    <w:multiLevelType w:val="singleLevel"/>
    <w:tmpl w:val="41ACECEA"/>
    <w:lvl w:ilvl="0">
      <w:start w:val="7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80E225F"/>
    <w:multiLevelType w:val="multilevel"/>
    <w:tmpl w:val="A606D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B019D8"/>
    <w:multiLevelType w:val="singleLevel"/>
    <w:tmpl w:val="5EA4534E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14A6807"/>
    <w:multiLevelType w:val="singleLevel"/>
    <w:tmpl w:val="5D587A52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26B321D"/>
    <w:multiLevelType w:val="singleLevel"/>
    <w:tmpl w:val="63A65622"/>
    <w:lvl w:ilvl="0">
      <w:start w:val="1"/>
      <w:numFmt w:val="decimal"/>
      <w:lvlText w:val="%1)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43DA3B6B"/>
    <w:multiLevelType w:val="singleLevel"/>
    <w:tmpl w:val="4AC0FFF8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44A818EC"/>
    <w:multiLevelType w:val="singleLevel"/>
    <w:tmpl w:val="83E8D9A4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4588316C"/>
    <w:multiLevelType w:val="singleLevel"/>
    <w:tmpl w:val="77FA3454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47A260A5"/>
    <w:multiLevelType w:val="singleLevel"/>
    <w:tmpl w:val="D8C46A44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7BD5B7E"/>
    <w:multiLevelType w:val="hybridMultilevel"/>
    <w:tmpl w:val="8B2A43A2"/>
    <w:lvl w:ilvl="0" w:tplc="100033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20F8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1EFA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589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E1F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848D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E469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446C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B488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492C69CE"/>
    <w:multiLevelType w:val="singleLevel"/>
    <w:tmpl w:val="80C48480"/>
    <w:lvl w:ilvl="0">
      <w:start w:val="20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52EC01D0"/>
    <w:multiLevelType w:val="singleLevel"/>
    <w:tmpl w:val="4AC0FFF8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53151A2B"/>
    <w:multiLevelType w:val="hybridMultilevel"/>
    <w:tmpl w:val="362EF99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7" w15:restartNumberingAfterBreak="0">
    <w:nsid w:val="54CE1C17"/>
    <w:multiLevelType w:val="hybridMultilevel"/>
    <w:tmpl w:val="9BE2C198"/>
    <w:lvl w:ilvl="0" w:tplc="7E96E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54B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862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2EC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245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867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82FE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CE2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94F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7952D5B"/>
    <w:multiLevelType w:val="singleLevel"/>
    <w:tmpl w:val="63A65622"/>
    <w:lvl w:ilvl="0">
      <w:start w:val="1"/>
      <w:numFmt w:val="decimal"/>
      <w:lvlText w:val="%1)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59276609"/>
    <w:multiLevelType w:val="singleLevel"/>
    <w:tmpl w:val="77FA3454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60BC4F66"/>
    <w:multiLevelType w:val="singleLevel"/>
    <w:tmpl w:val="A9F8212A"/>
    <w:lvl w:ilvl="0">
      <w:start w:val="14"/>
      <w:numFmt w:val="decimal"/>
      <w:lvlText w:val="%1)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22372A1"/>
    <w:multiLevelType w:val="singleLevel"/>
    <w:tmpl w:val="C5201738"/>
    <w:lvl w:ilvl="0">
      <w:start w:val="4"/>
      <w:numFmt w:val="decimal"/>
      <w:lvlText w:val="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3FA1543"/>
    <w:multiLevelType w:val="multilevel"/>
    <w:tmpl w:val="9D2C3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F95376"/>
    <w:multiLevelType w:val="hybridMultilevel"/>
    <w:tmpl w:val="28A2495C"/>
    <w:lvl w:ilvl="0" w:tplc="B2E44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83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83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2E4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30C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CAA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7C0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E85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3C0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9713A94"/>
    <w:multiLevelType w:val="hybridMultilevel"/>
    <w:tmpl w:val="A9E2D8AC"/>
    <w:lvl w:ilvl="0" w:tplc="DC8A1EBE">
      <w:start w:val="1"/>
      <w:numFmt w:val="decimal"/>
      <w:lvlText w:val="%1."/>
      <w:lvlJc w:val="left"/>
      <w:pPr>
        <w:tabs>
          <w:tab w:val="num" w:pos="2040"/>
        </w:tabs>
        <w:ind w:left="20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 w15:restartNumberingAfterBreak="0">
    <w:nsid w:val="7B9E41BD"/>
    <w:multiLevelType w:val="singleLevel"/>
    <w:tmpl w:val="77FA3454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22"/>
  </w:num>
  <w:num w:numId="3">
    <w:abstractNumId w:val="21"/>
  </w:num>
  <w:num w:numId="4">
    <w:abstractNumId w:val="20"/>
  </w:num>
  <w:num w:numId="5">
    <w:abstractNumId w:val="16"/>
  </w:num>
  <w:num w:numId="6">
    <w:abstractNumId w:val="33"/>
  </w:num>
  <w:num w:numId="7">
    <w:abstractNumId w:val="4"/>
  </w:num>
  <w:num w:numId="8">
    <w:abstractNumId w:val="43"/>
  </w:num>
  <w:num w:numId="9">
    <w:abstractNumId w:val="37"/>
  </w:num>
  <w:num w:numId="10">
    <w:abstractNumId w:val="44"/>
  </w:num>
  <w:num w:numId="11">
    <w:abstractNumId w:val="36"/>
  </w:num>
  <w:num w:numId="12">
    <w:abstractNumId w:val="6"/>
  </w:num>
  <w:num w:numId="13">
    <w:abstractNumId w:val="14"/>
  </w:num>
  <w:num w:numId="14">
    <w:abstractNumId w:val="30"/>
  </w:num>
  <w:num w:numId="15">
    <w:abstractNumId w:val="3"/>
  </w:num>
  <w:num w:numId="16">
    <w:abstractNumId w:val="8"/>
  </w:num>
  <w:num w:numId="17">
    <w:abstractNumId w:val="24"/>
  </w:num>
  <w:num w:numId="18">
    <w:abstractNumId w:val="27"/>
  </w:num>
  <w:num w:numId="19">
    <w:abstractNumId w:val="13"/>
  </w:num>
  <w:num w:numId="20">
    <w:abstractNumId w:val="40"/>
  </w:num>
  <w:num w:numId="21">
    <w:abstractNumId w:val="39"/>
  </w:num>
  <w:num w:numId="22">
    <w:abstractNumId w:val="0"/>
  </w:num>
  <w:num w:numId="23">
    <w:abstractNumId w:val="29"/>
  </w:num>
  <w:num w:numId="24">
    <w:abstractNumId w:val="19"/>
  </w:num>
  <w:num w:numId="25">
    <w:abstractNumId w:val="35"/>
  </w:num>
  <w:num w:numId="26">
    <w:abstractNumId w:val="26"/>
  </w:num>
  <w:num w:numId="27">
    <w:abstractNumId w:val="17"/>
  </w:num>
  <w:num w:numId="28">
    <w:abstractNumId w:val="2"/>
  </w:num>
  <w:num w:numId="29">
    <w:abstractNumId w:val="31"/>
  </w:num>
  <w:num w:numId="30">
    <w:abstractNumId w:val="32"/>
  </w:num>
  <w:num w:numId="31">
    <w:abstractNumId w:val="5"/>
  </w:num>
  <w:num w:numId="32">
    <w:abstractNumId w:val="45"/>
  </w:num>
  <w:num w:numId="33">
    <w:abstractNumId w:val="7"/>
  </w:num>
  <w:num w:numId="34">
    <w:abstractNumId w:val="7"/>
    <w:lvlOverride w:ilvl="0">
      <w:lvl w:ilvl="0">
        <w:start w:val="1"/>
        <w:numFmt w:val="decimal"/>
        <w:lvlText w:val="%1)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1"/>
  </w:num>
  <w:num w:numId="36">
    <w:abstractNumId w:val="1"/>
  </w:num>
  <w:num w:numId="37">
    <w:abstractNumId w:val="38"/>
  </w:num>
  <w:num w:numId="38">
    <w:abstractNumId w:val="38"/>
    <w:lvlOverride w:ilvl="0">
      <w:lvl w:ilvl="0">
        <w:start w:val="1"/>
        <w:numFmt w:val="decimal"/>
        <w:lvlText w:val="%1)"/>
        <w:legacy w:legacy="1" w:legacySpace="0" w:legacyIndent="543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41"/>
  </w:num>
  <w:num w:numId="40">
    <w:abstractNumId w:val="9"/>
  </w:num>
  <w:num w:numId="41">
    <w:abstractNumId w:val="34"/>
  </w:num>
  <w:num w:numId="42">
    <w:abstractNumId w:val="28"/>
  </w:num>
  <w:num w:numId="43">
    <w:abstractNumId w:val="42"/>
  </w:num>
  <w:num w:numId="44">
    <w:abstractNumId w:val="10"/>
  </w:num>
  <w:num w:numId="45">
    <w:abstractNumId w:val="15"/>
  </w:num>
  <w:num w:numId="46">
    <w:abstractNumId w:val="23"/>
  </w:num>
  <w:num w:numId="47">
    <w:abstractNumId w:val="18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9C"/>
    <w:rsid w:val="00005594"/>
    <w:rsid w:val="0011042A"/>
    <w:rsid w:val="001D607E"/>
    <w:rsid w:val="002010FA"/>
    <w:rsid w:val="005E1A51"/>
    <w:rsid w:val="007147BB"/>
    <w:rsid w:val="00717D1B"/>
    <w:rsid w:val="007305DE"/>
    <w:rsid w:val="00751668"/>
    <w:rsid w:val="007B1FD8"/>
    <w:rsid w:val="00816E35"/>
    <w:rsid w:val="009728C3"/>
    <w:rsid w:val="009B4034"/>
    <w:rsid w:val="00B83985"/>
    <w:rsid w:val="00BA67B1"/>
    <w:rsid w:val="00C9381B"/>
    <w:rsid w:val="00CA659C"/>
    <w:rsid w:val="00CE6C45"/>
    <w:rsid w:val="00D93B17"/>
    <w:rsid w:val="00EB3240"/>
    <w:rsid w:val="00EF0CCF"/>
    <w:rsid w:val="00F9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CF28"/>
  <w15:chartTrackingRefBased/>
  <w15:docId w15:val="{8CB8FE27-2344-47E8-B0E0-CE06F3F6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659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A659C"/>
    <w:pPr>
      <w:keepNext/>
      <w:spacing w:after="0" w:line="240" w:lineRule="auto"/>
      <w:ind w:firstLine="142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59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A659C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CA659C"/>
  </w:style>
  <w:style w:type="paragraph" w:styleId="a3">
    <w:name w:val="List Paragraph"/>
    <w:basedOn w:val="a"/>
    <w:qFormat/>
    <w:rsid w:val="00CA659C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styleId="a4">
    <w:name w:val="Hyperlink"/>
    <w:rsid w:val="00CA659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659C"/>
  </w:style>
  <w:style w:type="paragraph" w:customStyle="1" w:styleId="msonormalcxspmiddle">
    <w:name w:val="msonormalcxspmiddle"/>
    <w:basedOn w:val="a"/>
    <w:rsid w:val="00CA6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style15"/>
    <w:basedOn w:val="a0"/>
    <w:rsid w:val="00CA659C"/>
  </w:style>
  <w:style w:type="paragraph" w:styleId="a5">
    <w:name w:val="footer"/>
    <w:basedOn w:val="a"/>
    <w:link w:val="a6"/>
    <w:rsid w:val="00CA65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CA65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CA659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CA659C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CA659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A65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footnote text"/>
    <w:basedOn w:val="a"/>
    <w:link w:val="aa"/>
    <w:rsid w:val="00CA6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CA65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CA659C"/>
    <w:rPr>
      <w:vertAlign w:val="superscript"/>
    </w:rPr>
  </w:style>
  <w:style w:type="paragraph" w:styleId="ac">
    <w:name w:val="header"/>
    <w:basedOn w:val="a"/>
    <w:link w:val="ad"/>
    <w:rsid w:val="00CA65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CA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МОН основной"/>
    <w:basedOn w:val="a"/>
    <w:rsid w:val="00CA659C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CA659C"/>
    <w:pPr>
      <w:shd w:val="clear" w:color="auto" w:fill="FFFFFF"/>
      <w:tabs>
        <w:tab w:val="left" w:pos="475"/>
        <w:tab w:val="left" w:leader="underscore" w:pos="9134"/>
      </w:tabs>
      <w:spacing w:after="0" w:line="240" w:lineRule="auto"/>
      <w:ind w:left="110"/>
      <w:jc w:val="both"/>
    </w:pPr>
    <w:rPr>
      <w:rFonts w:ascii="Times New Roman" w:eastAsia="Times New Roman" w:hAnsi="Times New Roman" w:cs="Times New Roman"/>
      <w:color w:val="000000"/>
      <w:szCs w:val="24"/>
      <w:lang w:eastAsia="ru-RU"/>
    </w:rPr>
  </w:style>
  <w:style w:type="paragraph" w:customStyle="1" w:styleId="Style35">
    <w:name w:val="Style35"/>
    <w:basedOn w:val="a"/>
    <w:rsid w:val="00CA659C"/>
    <w:pPr>
      <w:widowControl w:val="0"/>
      <w:autoSpaceDE w:val="0"/>
      <w:autoSpaceDN w:val="0"/>
      <w:adjustRightInd w:val="0"/>
      <w:spacing w:after="0" w:line="256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rsid w:val="00CA659C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a"/>
    <w:rsid w:val="00CA659C"/>
    <w:pPr>
      <w:widowControl w:val="0"/>
      <w:autoSpaceDE w:val="0"/>
      <w:autoSpaceDN w:val="0"/>
      <w:adjustRightInd w:val="0"/>
      <w:spacing w:after="0" w:line="252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A65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CA659C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CA6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A659C"/>
  </w:style>
  <w:style w:type="paragraph" w:styleId="af0">
    <w:name w:val="Body Text"/>
    <w:basedOn w:val="a"/>
    <w:link w:val="af1"/>
    <w:rsid w:val="00CA65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CA65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(17) + Не полужирный"/>
    <w:rsid w:val="00CA659C"/>
    <w:rPr>
      <w:b/>
      <w:bCs/>
      <w:sz w:val="22"/>
      <w:szCs w:val="22"/>
      <w:lang w:bidi="ar-SA"/>
    </w:rPr>
  </w:style>
  <w:style w:type="character" w:customStyle="1" w:styleId="af2">
    <w:name w:val="Основной текст + Полужирный"/>
    <w:rsid w:val="00CA659C"/>
    <w:rPr>
      <w:b/>
      <w:bCs/>
      <w:sz w:val="22"/>
      <w:szCs w:val="22"/>
      <w:lang w:val="ru-RU" w:eastAsia="ru-RU" w:bidi="ar-SA"/>
    </w:rPr>
  </w:style>
  <w:style w:type="character" w:customStyle="1" w:styleId="12">
    <w:name w:val="Заголовок №1_"/>
    <w:link w:val="110"/>
    <w:rsid w:val="00CA659C"/>
    <w:rPr>
      <w:rFonts w:ascii="Calibri" w:hAnsi="Calibri"/>
      <w:sz w:val="34"/>
      <w:szCs w:val="34"/>
      <w:shd w:val="clear" w:color="auto" w:fill="FFFFFF"/>
    </w:rPr>
  </w:style>
  <w:style w:type="paragraph" w:customStyle="1" w:styleId="110">
    <w:name w:val="Заголовок №11"/>
    <w:basedOn w:val="a"/>
    <w:link w:val="12"/>
    <w:rsid w:val="00CA659C"/>
    <w:pPr>
      <w:shd w:val="clear" w:color="auto" w:fill="FFFFFF"/>
      <w:spacing w:after="300" w:line="240" w:lineRule="atLeast"/>
      <w:outlineLvl w:val="0"/>
    </w:pPr>
    <w:rPr>
      <w:rFonts w:ascii="Calibri" w:hAnsi="Calibri"/>
      <w:sz w:val="34"/>
      <w:szCs w:val="34"/>
    </w:rPr>
  </w:style>
  <w:style w:type="character" w:customStyle="1" w:styleId="14">
    <w:name w:val="Заголовок №14"/>
    <w:rsid w:val="00CA659C"/>
    <w:rPr>
      <w:rFonts w:ascii="Calibri" w:hAnsi="Calibri" w:cs="Calibri"/>
      <w:spacing w:val="0"/>
      <w:sz w:val="34"/>
      <w:szCs w:val="34"/>
      <w:lang w:bidi="ar-SA"/>
    </w:rPr>
  </w:style>
  <w:style w:type="character" w:customStyle="1" w:styleId="171">
    <w:name w:val="Основной текст (17) + Не полужирный1"/>
    <w:rsid w:val="00CA659C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styleId="af3">
    <w:name w:val="Strong"/>
    <w:qFormat/>
    <w:rsid w:val="00CA659C"/>
    <w:rPr>
      <w:b/>
      <w:bCs/>
    </w:rPr>
  </w:style>
  <w:style w:type="character" w:customStyle="1" w:styleId="170">
    <w:name w:val="Основной текст (17)_"/>
    <w:link w:val="1710"/>
    <w:rsid w:val="00CA659C"/>
    <w:rPr>
      <w:b/>
      <w:bCs/>
      <w:shd w:val="clear" w:color="auto" w:fill="FFFFFF"/>
    </w:rPr>
  </w:style>
  <w:style w:type="paragraph" w:customStyle="1" w:styleId="1710">
    <w:name w:val="Основной текст (17)1"/>
    <w:basedOn w:val="a"/>
    <w:link w:val="170"/>
    <w:rsid w:val="00CA659C"/>
    <w:pPr>
      <w:shd w:val="clear" w:color="auto" w:fill="FFFFFF"/>
      <w:spacing w:after="60" w:line="211" w:lineRule="exact"/>
      <w:ind w:firstLine="400"/>
      <w:jc w:val="both"/>
    </w:pPr>
    <w:rPr>
      <w:b/>
      <w:bCs/>
    </w:rPr>
  </w:style>
  <w:style w:type="character" w:customStyle="1" w:styleId="elementhandle">
    <w:name w:val="element_handle"/>
    <w:basedOn w:val="a0"/>
    <w:rsid w:val="00CA659C"/>
  </w:style>
  <w:style w:type="character" w:styleId="af4">
    <w:name w:val="Emphasis"/>
    <w:qFormat/>
    <w:rsid w:val="00CA65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2022-02-15T14:10:00Z</dcterms:created>
  <dcterms:modified xsi:type="dcterms:W3CDTF">2022-05-25T12:39:00Z</dcterms:modified>
</cp:coreProperties>
</file>