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3F" w:rsidRDefault="001F30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справка</w:t>
      </w:r>
    </w:p>
    <w:p w:rsidR="000D193F" w:rsidRDefault="001F30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результатам мониторинга выявления</w:t>
      </w:r>
      <w:r w:rsidR="0003407B">
        <w:rPr>
          <w:rFonts w:ascii="Times New Roman" w:hAnsi="Times New Roman"/>
          <w:b/>
          <w:sz w:val="28"/>
        </w:rPr>
        <w:t xml:space="preserve"> динамики</w:t>
      </w:r>
      <w:r>
        <w:rPr>
          <w:rFonts w:ascii="Times New Roman" w:hAnsi="Times New Roman"/>
          <w:b/>
          <w:sz w:val="28"/>
        </w:rPr>
        <w:t xml:space="preserve"> </w:t>
      </w:r>
    </w:p>
    <w:p w:rsidR="0003407B" w:rsidRDefault="000340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образовательных результатов в школах с </w:t>
      </w:r>
      <w:proofErr w:type="gramStart"/>
      <w:r>
        <w:rPr>
          <w:rFonts w:ascii="Times New Roman" w:hAnsi="Times New Roman"/>
          <w:b/>
          <w:sz w:val="28"/>
        </w:rPr>
        <w:t>низкими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0D193F" w:rsidRDefault="000340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образовательными результатами обучения</w:t>
      </w:r>
      <w:r w:rsidR="00F3020C">
        <w:rPr>
          <w:rFonts w:ascii="Times New Roman" w:hAnsi="Times New Roman"/>
          <w:b/>
          <w:sz w:val="28"/>
        </w:rPr>
        <w:t xml:space="preserve"> (ШНОР)</w:t>
      </w:r>
    </w:p>
    <w:p w:rsidR="000D193F" w:rsidRDefault="000D19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D193F" w:rsidRDefault="000D19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D193F" w:rsidRDefault="00F3020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</w:t>
      </w:r>
      <w:r w:rsidR="001F3024">
        <w:rPr>
          <w:rFonts w:ascii="Times New Roman" w:hAnsi="Times New Roman"/>
          <w:sz w:val="28"/>
        </w:rPr>
        <w:t xml:space="preserve"> октября 2020 года</w:t>
      </w:r>
    </w:p>
    <w:p w:rsidR="000D193F" w:rsidRDefault="000D193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D193F" w:rsidRDefault="001F302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приказом департамента образования и науки </w:t>
      </w:r>
      <w:r>
        <w:rPr>
          <w:rFonts w:ascii="Times New Roman" w:hAnsi="Times New Roman"/>
          <w:sz w:val="28"/>
        </w:rPr>
        <w:t xml:space="preserve">Брянской области «Об утверждении программы, плана мониторинга системы методического сопровождения общеобразовательных организаций, имеющих низкие образовательные результаты обучающихся, на 2020 - 2022 гг.» был проведен </w:t>
      </w:r>
      <w:r w:rsidR="00C8430A">
        <w:rPr>
          <w:rFonts w:ascii="Times New Roman" w:hAnsi="Times New Roman"/>
          <w:sz w:val="28"/>
        </w:rPr>
        <w:t>мониторинг динамики</w:t>
      </w:r>
      <w:r>
        <w:rPr>
          <w:rFonts w:ascii="Times New Roman" w:hAnsi="Times New Roman"/>
          <w:sz w:val="28"/>
        </w:rPr>
        <w:t xml:space="preserve"> образовательных результатов об</w:t>
      </w:r>
      <w:r>
        <w:rPr>
          <w:rFonts w:ascii="Times New Roman" w:hAnsi="Times New Roman"/>
          <w:sz w:val="28"/>
        </w:rPr>
        <w:t>учающихся образовательных организаций Брянской области</w:t>
      </w:r>
      <w:r w:rsidR="00C8430A">
        <w:rPr>
          <w:rFonts w:ascii="Times New Roman" w:hAnsi="Times New Roman"/>
          <w:sz w:val="28"/>
        </w:rPr>
        <w:t xml:space="preserve">, </w:t>
      </w:r>
      <w:r w:rsidR="00A77450">
        <w:rPr>
          <w:rFonts w:ascii="Times New Roman" w:hAnsi="Times New Roman"/>
          <w:sz w:val="28"/>
        </w:rPr>
        <w:t>отнесённых</w:t>
      </w:r>
      <w:r w:rsidR="00C8430A">
        <w:rPr>
          <w:rFonts w:ascii="Times New Roman" w:hAnsi="Times New Roman"/>
          <w:sz w:val="28"/>
        </w:rPr>
        <w:t xml:space="preserve"> к категории школ с низкими образовательными результатами обучающихся</w:t>
      </w:r>
      <w:r w:rsidR="00D037CF">
        <w:rPr>
          <w:rFonts w:ascii="Times New Roman" w:hAnsi="Times New Roman"/>
          <w:sz w:val="28"/>
        </w:rPr>
        <w:t xml:space="preserve"> (25 образовательных организаций</w:t>
      </w:r>
      <w:r w:rsidR="000843D6">
        <w:rPr>
          <w:rFonts w:ascii="Times New Roman" w:hAnsi="Times New Roman"/>
          <w:sz w:val="28"/>
        </w:rPr>
        <w:t xml:space="preserve"> г. Брянска и Брянской области</w:t>
      </w:r>
      <w:r w:rsidR="0074474E">
        <w:rPr>
          <w:rFonts w:ascii="Times New Roman" w:hAnsi="Times New Roman"/>
          <w:sz w:val="28"/>
        </w:rPr>
        <w:t>: основные общеобразовательные организации</w:t>
      </w:r>
      <w:proofErr w:type="gramEnd"/>
      <w:r w:rsidR="0074474E">
        <w:rPr>
          <w:rFonts w:ascii="Times New Roman" w:hAnsi="Times New Roman"/>
          <w:sz w:val="28"/>
        </w:rPr>
        <w:t xml:space="preserve"> – 7, средние общеобразовательные организации – 17, вечерняя (сменная) общеобразовательная организация -1</w:t>
      </w:r>
      <w:r w:rsidR="00D037CF">
        <w:rPr>
          <w:rFonts w:ascii="Times New Roman" w:hAnsi="Times New Roman"/>
          <w:sz w:val="28"/>
        </w:rPr>
        <w:t>)</w:t>
      </w:r>
      <w:r w:rsidR="00C8430A">
        <w:rPr>
          <w:rFonts w:ascii="Times New Roman" w:hAnsi="Times New Roman"/>
          <w:sz w:val="28"/>
        </w:rPr>
        <w:t xml:space="preserve"> по комплексной оценке ФГБУ «ФИОКО»</w:t>
      </w:r>
      <w:r>
        <w:rPr>
          <w:rFonts w:ascii="Times New Roman" w:hAnsi="Times New Roman"/>
          <w:sz w:val="28"/>
        </w:rPr>
        <w:t xml:space="preserve">. Источник - </w:t>
      </w:r>
      <w:r w:rsidR="008D6CFF">
        <w:rPr>
          <w:rFonts w:ascii="Times New Roman" w:hAnsi="Times New Roman"/>
          <w:sz w:val="28"/>
        </w:rPr>
        <w:t>статистико-аналитический</w:t>
      </w:r>
      <w:r>
        <w:rPr>
          <w:rFonts w:ascii="Times New Roman" w:hAnsi="Times New Roman"/>
          <w:sz w:val="28"/>
        </w:rPr>
        <w:t xml:space="preserve"> отчет по результатам ЕГЭ</w:t>
      </w:r>
      <w:r w:rsidR="00395B4F">
        <w:rPr>
          <w:rFonts w:ascii="Times New Roman" w:hAnsi="Times New Roman"/>
          <w:sz w:val="28"/>
        </w:rPr>
        <w:t>-2020</w:t>
      </w:r>
      <w:r>
        <w:rPr>
          <w:rFonts w:ascii="Times New Roman" w:hAnsi="Times New Roman"/>
          <w:sz w:val="28"/>
        </w:rPr>
        <w:t xml:space="preserve"> и ВПР</w:t>
      </w:r>
      <w:r w:rsidR="00395B4F">
        <w:rPr>
          <w:rFonts w:ascii="Times New Roman" w:hAnsi="Times New Roman"/>
          <w:sz w:val="28"/>
        </w:rPr>
        <w:t>-2020</w:t>
      </w:r>
      <w:r>
        <w:rPr>
          <w:rFonts w:ascii="Times New Roman" w:hAnsi="Times New Roman"/>
          <w:sz w:val="28"/>
        </w:rPr>
        <w:t xml:space="preserve"> ГАУ "Брянский региональный центр обработки информации", по резуль</w:t>
      </w:r>
      <w:r>
        <w:rPr>
          <w:rFonts w:ascii="Times New Roman" w:hAnsi="Times New Roman"/>
          <w:sz w:val="28"/>
        </w:rPr>
        <w:t>татам PISA</w:t>
      </w:r>
      <w:r w:rsidR="00395B4F">
        <w:rPr>
          <w:rFonts w:ascii="Times New Roman" w:hAnsi="Times New Roman"/>
          <w:sz w:val="28"/>
        </w:rPr>
        <w:t>-2019</w:t>
      </w:r>
      <w:r>
        <w:rPr>
          <w:rFonts w:ascii="Times New Roman" w:hAnsi="Times New Roman"/>
          <w:sz w:val="28"/>
        </w:rPr>
        <w:t xml:space="preserve"> - ФГБУ "Федеральный институт оценки качества образования".</w:t>
      </w:r>
    </w:p>
    <w:p w:rsidR="000D193F" w:rsidRDefault="00395B4F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</w:t>
      </w:r>
      <w:r w:rsidR="0006018C">
        <w:rPr>
          <w:rFonts w:ascii="Times New Roman" w:hAnsi="Times New Roman"/>
          <w:sz w:val="28"/>
        </w:rPr>
        <w:t xml:space="preserve">оценки эффективности управленческих решений образовательных организаций, отнесённых к категории  ШНОР,  с 15 сентября по 30 сентября 2020 года был проведён </w:t>
      </w:r>
      <w:r w:rsidR="005A33B9">
        <w:rPr>
          <w:rFonts w:ascii="Times New Roman" w:hAnsi="Times New Roman"/>
          <w:sz w:val="28"/>
        </w:rPr>
        <w:t>мониторинг выявления</w:t>
      </w:r>
      <w:r w:rsidR="001F3024">
        <w:rPr>
          <w:rFonts w:ascii="Times New Roman" w:hAnsi="Times New Roman"/>
          <w:sz w:val="28"/>
        </w:rPr>
        <w:t xml:space="preserve"> </w:t>
      </w:r>
      <w:r w:rsidR="00D6135C">
        <w:rPr>
          <w:rFonts w:ascii="Times New Roman" w:hAnsi="Times New Roman"/>
          <w:sz w:val="28"/>
        </w:rPr>
        <w:t>динамики образовательных результатов обучающихся</w:t>
      </w:r>
      <w:r w:rsidR="005A33B9">
        <w:rPr>
          <w:rFonts w:ascii="Times New Roman" w:hAnsi="Times New Roman"/>
          <w:sz w:val="28"/>
        </w:rPr>
        <w:t>.</w:t>
      </w:r>
    </w:p>
    <w:p w:rsidR="00F3020C" w:rsidRDefault="00F3020C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0D193F" w:rsidRDefault="001F302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</w:t>
      </w:r>
      <w:r>
        <w:rPr>
          <w:rFonts w:ascii="Times New Roman" w:hAnsi="Times New Roman"/>
          <w:sz w:val="28"/>
        </w:rPr>
        <w:t>:</w:t>
      </w:r>
    </w:p>
    <w:p w:rsidR="000D193F" w:rsidRDefault="001F302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участников ЕГЭ, не достигших минимального балла, имеет максимальные значения (по сравнению с другими ОО субъекта Российской Федерации) и доля участников ЕГЭ, получивших от 61 до 100 баллов, имеет минимальные значения (по с</w:t>
      </w:r>
      <w:r>
        <w:rPr>
          <w:rFonts w:ascii="Times New Roman" w:hAnsi="Times New Roman"/>
          <w:sz w:val="28"/>
        </w:rPr>
        <w:t>равнению с другими ОО субъекта Российской Федерации);</w:t>
      </w:r>
    </w:p>
    <w:p w:rsidR="000D193F" w:rsidRDefault="004533E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доля образовательных организаций, </w:t>
      </w:r>
      <w:r w:rsidR="001F3024">
        <w:rPr>
          <w:rFonts w:ascii="Times New Roman" w:hAnsi="Times New Roman"/>
          <w:sz w:val="28"/>
        </w:rPr>
        <w:t>не менее 30% обучающихся</w:t>
      </w:r>
      <w:r>
        <w:rPr>
          <w:rFonts w:ascii="Times New Roman" w:hAnsi="Times New Roman"/>
          <w:sz w:val="28"/>
        </w:rPr>
        <w:t xml:space="preserve"> которых</w:t>
      </w:r>
      <w:r w:rsidR="001F3024">
        <w:rPr>
          <w:rFonts w:ascii="Times New Roman" w:hAnsi="Times New Roman"/>
          <w:sz w:val="28"/>
        </w:rPr>
        <w:t>, участвующих в ВПР</w:t>
      </w:r>
      <w:r>
        <w:rPr>
          <w:rFonts w:ascii="Times New Roman" w:hAnsi="Times New Roman"/>
          <w:sz w:val="28"/>
        </w:rPr>
        <w:t xml:space="preserve">, </w:t>
      </w:r>
      <w:r w:rsidR="001F3024">
        <w:rPr>
          <w:rFonts w:ascii="Times New Roman" w:hAnsi="Times New Roman"/>
          <w:sz w:val="28"/>
        </w:rPr>
        <w:t>получи</w:t>
      </w:r>
      <w:r>
        <w:rPr>
          <w:rFonts w:ascii="Times New Roman" w:hAnsi="Times New Roman"/>
          <w:sz w:val="28"/>
        </w:rPr>
        <w:t>ли</w:t>
      </w:r>
      <w:r w:rsidR="001F3024">
        <w:rPr>
          <w:rFonts w:ascii="Times New Roman" w:hAnsi="Times New Roman"/>
          <w:sz w:val="28"/>
        </w:rPr>
        <w:t xml:space="preserve">  отметку "2" по предмету от числа участников, по  двум предметам и более предметам (по сравнению с другими ОО субъекта РФ);</w:t>
      </w:r>
    </w:p>
    <w:p w:rsidR="000D193F" w:rsidRDefault="001F302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образовательных организаций, в которых</w:t>
      </w:r>
      <w:r>
        <w:rPr>
          <w:rFonts w:ascii="Times New Roman" w:hAnsi="Times New Roman"/>
          <w:sz w:val="28"/>
        </w:rPr>
        <w:t xml:space="preserve"> результаты диагностики обучающихся оказались ниже средних по региону по всем направлениям (% от общего количества образовательных организаций, принявших участие в исследовании PISA)</w:t>
      </w:r>
      <w:r w:rsidR="002F0D43">
        <w:rPr>
          <w:rFonts w:ascii="Times New Roman" w:hAnsi="Times New Roman"/>
          <w:sz w:val="28"/>
        </w:rPr>
        <w:t>.</w:t>
      </w:r>
    </w:p>
    <w:p w:rsidR="000D193F" w:rsidRDefault="000D193F">
      <w:pPr>
        <w:pStyle w:val="a3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D193F" w:rsidRDefault="001F3024" w:rsidP="00A50C32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мониторинга показателей:</w:t>
      </w:r>
    </w:p>
    <w:p w:rsidR="009169BA" w:rsidRDefault="009169BA" w:rsidP="00F17576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образовательные организации, </w:t>
      </w:r>
      <w:r w:rsidRPr="009169BA">
        <w:rPr>
          <w:rFonts w:ascii="Times New Roman" w:hAnsi="Times New Roman"/>
          <w:sz w:val="28"/>
        </w:rPr>
        <w:t xml:space="preserve">обучающиеся </w:t>
      </w:r>
      <w:r>
        <w:rPr>
          <w:rFonts w:ascii="Times New Roman" w:hAnsi="Times New Roman"/>
          <w:sz w:val="28"/>
        </w:rPr>
        <w:t xml:space="preserve">которых </w:t>
      </w:r>
      <w:r w:rsidR="00F17576">
        <w:rPr>
          <w:rFonts w:ascii="Times New Roman" w:hAnsi="Times New Roman"/>
          <w:sz w:val="28"/>
        </w:rPr>
        <w:t xml:space="preserve">успешно завершили </w:t>
      </w:r>
      <w:proofErr w:type="gramStart"/>
      <w:r w:rsidR="00F17576">
        <w:rPr>
          <w:rFonts w:ascii="Times New Roman" w:hAnsi="Times New Roman"/>
          <w:sz w:val="28"/>
        </w:rPr>
        <w:t>обучение по программам</w:t>
      </w:r>
      <w:proofErr w:type="gramEnd"/>
      <w:r w:rsidR="00F17576">
        <w:rPr>
          <w:rFonts w:ascii="Times New Roman" w:hAnsi="Times New Roman"/>
          <w:sz w:val="28"/>
        </w:rPr>
        <w:t xml:space="preserve"> среднего общего образования</w:t>
      </w:r>
      <w:r w:rsidR="00F17576" w:rsidRPr="009169BA">
        <w:rPr>
          <w:rFonts w:ascii="Times New Roman" w:hAnsi="Times New Roman"/>
          <w:sz w:val="28"/>
        </w:rPr>
        <w:t xml:space="preserve"> </w:t>
      </w:r>
      <w:r w:rsidR="00F17576">
        <w:rPr>
          <w:rFonts w:ascii="Times New Roman" w:hAnsi="Times New Roman"/>
          <w:sz w:val="28"/>
        </w:rPr>
        <w:t xml:space="preserve">(обучающихся, </w:t>
      </w:r>
      <w:r w:rsidRPr="009169BA">
        <w:rPr>
          <w:rFonts w:ascii="Times New Roman" w:hAnsi="Times New Roman"/>
          <w:sz w:val="28"/>
        </w:rPr>
        <w:t>не достиг</w:t>
      </w:r>
      <w:r w:rsidR="00F17576">
        <w:rPr>
          <w:rFonts w:ascii="Times New Roman" w:hAnsi="Times New Roman"/>
          <w:sz w:val="28"/>
        </w:rPr>
        <w:t>ших</w:t>
      </w:r>
      <w:r w:rsidRPr="009169BA">
        <w:rPr>
          <w:rFonts w:ascii="Times New Roman" w:hAnsi="Times New Roman"/>
          <w:sz w:val="28"/>
        </w:rPr>
        <w:t xml:space="preserve"> </w:t>
      </w:r>
      <w:r w:rsidRPr="009169BA">
        <w:rPr>
          <w:rFonts w:ascii="Times New Roman" w:hAnsi="Times New Roman"/>
          <w:sz w:val="28"/>
        </w:rPr>
        <w:t>минимального балла</w:t>
      </w:r>
      <w:r w:rsidRPr="009169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результатам ЕГЭ, </w:t>
      </w:r>
      <w:r w:rsidR="00F17576">
        <w:rPr>
          <w:rFonts w:ascii="Times New Roman" w:hAnsi="Times New Roman"/>
          <w:sz w:val="28"/>
        </w:rPr>
        <w:t xml:space="preserve">нет) </w:t>
      </w:r>
      <w:r w:rsidRPr="009169BA">
        <w:rPr>
          <w:rFonts w:ascii="Times New Roman" w:hAnsi="Times New Roman"/>
          <w:sz w:val="28"/>
        </w:rPr>
        <w:t>-</w:t>
      </w:r>
      <w:r w:rsidR="00F175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785003"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(</w:t>
      </w:r>
      <w:r w:rsidR="00785003">
        <w:rPr>
          <w:rFonts w:ascii="Times New Roman" w:hAnsi="Times New Roman"/>
          <w:sz w:val="28"/>
        </w:rPr>
        <w:t>88,9</w:t>
      </w:r>
      <w:r>
        <w:rPr>
          <w:rFonts w:ascii="Times New Roman" w:hAnsi="Times New Roman"/>
          <w:sz w:val="28"/>
        </w:rPr>
        <w:t>%</w:t>
      </w:r>
      <w:r w:rsidR="00F3020C">
        <w:rPr>
          <w:rFonts w:ascii="Times New Roman" w:hAnsi="Times New Roman"/>
          <w:sz w:val="28"/>
        </w:rPr>
        <w:t xml:space="preserve"> от числа средних общеобразовательных школ</w:t>
      </w:r>
      <w:r w:rsidR="001D3AE7">
        <w:rPr>
          <w:rFonts w:ascii="Times New Roman" w:hAnsi="Times New Roman"/>
          <w:sz w:val="28"/>
        </w:rPr>
        <w:t>, с учетом вечерней (сменной) общеобразовательной школы</w:t>
      </w:r>
      <w:r>
        <w:rPr>
          <w:rFonts w:ascii="Times New Roman" w:hAnsi="Times New Roman"/>
          <w:sz w:val="28"/>
        </w:rPr>
        <w:t>) образовательных организаци</w:t>
      </w:r>
      <w:r w:rsidR="00F17576">
        <w:rPr>
          <w:rFonts w:ascii="Times New Roman" w:hAnsi="Times New Roman"/>
          <w:sz w:val="28"/>
        </w:rPr>
        <w:t>й</w:t>
      </w:r>
      <w:r w:rsidR="00C61803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  </w:t>
      </w:r>
    </w:p>
    <w:p w:rsidR="00F31E67" w:rsidRPr="00F31E67" w:rsidRDefault="00C61803" w:rsidP="00F17576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31E67">
        <w:rPr>
          <w:rFonts w:ascii="Times New Roman" w:hAnsi="Times New Roman"/>
          <w:sz w:val="28"/>
        </w:rPr>
        <w:t>образовательн</w:t>
      </w:r>
      <w:r w:rsidR="002411BC">
        <w:rPr>
          <w:rFonts w:ascii="Times New Roman" w:hAnsi="Times New Roman"/>
          <w:sz w:val="28"/>
        </w:rPr>
        <w:t>ы</w:t>
      </w:r>
      <w:r w:rsidRPr="00F31E67">
        <w:rPr>
          <w:rFonts w:ascii="Times New Roman" w:hAnsi="Times New Roman"/>
          <w:sz w:val="28"/>
        </w:rPr>
        <w:t>е организации</w:t>
      </w:r>
      <w:r w:rsidR="00F31E67" w:rsidRPr="00F31E67">
        <w:rPr>
          <w:rFonts w:ascii="Times New Roman" w:hAnsi="Times New Roman"/>
          <w:sz w:val="28"/>
        </w:rPr>
        <w:t xml:space="preserve">, в которых </w:t>
      </w:r>
      <w:r w:rsidR="00F31E67" w:rsidRPr="00F31E67">
        <w:rPr>
          <w:rFonts w:ascii="Times New Roman" w:hAnsi="Times New Roman"/>
          <w:sz w:val="28"/>
          <w:szCs w:val="28"/>
        </w:rPr>
        <w:t>средний балл ЕГЭ по всем учебным предметам выше среднего по Брянской области</w:t>
      </w:r>
      <w:r w:rsidR="00F31E67">
        <w:rPr>
          <w:rFonts w:ascii="Times New Roman" w:hAnsi="Times New Roman"/>
          <w:sz w:val="28"/>
          <w:szCs w:val="28"/>
        </w:rPr>
        <w:t>, - 1 (5,6%</w:t>
      </w:r>
      <w:r w:rsidR="001D3AE7" w:rsidRPr="001D3AE7">
        <w:rPr>
          <w:rFonts w:ascii="Times New Roman" w:hAnsi="Times New Roman"/>
          <w:sz w:val="28"/>
        </w:rPr>
        <w:t xml:space="preserve"> </w:t>
      </w:r>
      <w:r w:rsidR="001D3AE7">
        <w:rPr>
          <w:rFonts w:ascii="Times New Roman" w:hAnsi="Times New Roman"/>
          <w:sz w:val="28"/>
        </w:rPr>
        <w:t>от числа средних общеобразовательных школ</w:t>
      </w:r>
      <w:r w:rsidR="00F31E67">
        <w:rPr>
          <w:rFonts w:ascii="Times New Roman" w:hAnsi="Times New Roman"/>
          <w:sz w:val="28"/>
          <w:szCs w:val="28"/>
        </w:rPr>
        <w:t xml:space="preserve">) – </w:t>
      </w:r>
      <w:proofErr w:type="spellStart"/>
      <w:r w:rsidR="00F31E67">
        <w:rPr>
          <w:rFonts w:ascii="Times New Roman" w:hAnsi="Times New Roman"/>
          <w:sz w:val="28"/>
          <w:szCs w:val="28"/>
        </w:rPr>
        <w:t>Гордеевская</w:t>
      </w:r>
      <w:proofErr w:type="spellEnd"/>
      <w:r w:rsidR="00F31E67">
        <w:rPr>
          <w:rFonts w:ascii="Times New Roman" w:hAnsi="Times New Roman"/>
          <w:sz w:val="28"/>
          <w:szCs w:val="28"/>
        </w:rPr>
        <w:t xml:space="preserve"> СОШ;</w:t>
      </w:r>
    </w:p>
    <w:p w:rsidR="008B5744" w:rsidRDefault="008B5744" w:rsidP="00F17576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образовательны</w:t>
      </w:r>
      <w:r w:rsidR="00F30106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организаци</w:t>
      </w:r>
      <w:r w:rsidR="00F30106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обучающи</w:t>
      </w:r>
      <w:r w:rsidR="005326BC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ся которых</w:t>
      </w:r>
      <w:r w:rsidR="00DE7894">
        <w:rPr>
          <w:rFonts w:ascii="Times New Roman" w:hAnsi="Times New Roman"/>
          <w:sz w:val="28"/>
        </w:rPr>
        <w:t xml:space="preserve"> успешно выполнили</w:t>
      </w:r>
      <w:proofErr w:type="gramEnd"/>
      <w:r w:rsidR="00DE7894">
        <w:rPr>
          <w:rFonts w:ascii="Times New Roman" w:hAnsi="Times New Roman"/>
          <w:sz w:val="28"/>
        </w:rPr>
        <w:t xml:space="preserve"> ВПР (5 класс) – 22 (92,7</w:t>
      </w:r>
      <w:r w:rsidR="001D3AE7">
        <w:rPr>
          <w:rFonts w:ascii="Times New Roman" w:hAnsi="Times New Roman"/>
          <w:sz w:val="28"/>
        </w:rPr>
        <w:t>% от числа основных и средних общеобразовательных организаций</w:t>
      </w:r>
      <w:r w:rsidR="00DE7894">
        <w:rPr>
          <w:rFonts w:ascii="Times New Roman" w:hAnsi="Times New Roman"/>
          <w:sz w:val="28"/>
        </w:rPr>
        <w:t>) образовательных организации;</w:t>
      </w:r>
    </w:p>
    <w:p w:rsidR="00D86C80" w:rsidRDefault="00D86C80" w:rsidP="00D86C80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образовательные организации, обучающи</w:t>
      </w:r>
      <w:r w:rsidR="006206D5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ся которых успешно выполнили</w:t>
      </w:r>
      <w:proofErr w:type="gramEnd"/>
      <w:r>
        <w:rPr>
          <w:rFonts w:ascii="Times New Roman" w:hAnsi="Times New Roman"/>
          <w:sz w:val="28"/>
        </w:rPr>
        <w:t xml:space="preserve"> ВПР (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класс) – 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87,5</w:t>
      </w:r>
      <w:r w:rsidR="001D3AE7">
        <w:rPr>
          <w:rFonts w:ascii="Times New Roman" w:hAnsi="Times New Roman"/>
          <w:sz w:val="28"/>
        </w:rPr>
        <w:t xml:space="preserve">% </w:t>
      </w:r>
      <w:r w:rsidR="001D3AE7">
        <w:rPr>
          <w:rFonts w:ascii="Times New Roman" w:hAnsi="Times New Roman"/>
          <w:sz w:val="28"/>
        </w:rPr>
        <w:t>от числа основных и средних общеобразовательных организаций</w:t>
      </w:r>
      <w:r>
        <w:rPr>
          <w:rFonts w:ascii="Times New Roman" w:hAnsi="Times New Roman"/>
          <w:sz w:val="28"/>
        </w:rPr>
        <w:t>) образовательных организации</w:t>
      </w:r>
      <w:r w:rsidR="00622298">
        <w:rPr>
          <w:rFonts w:ascii="Times New Roman" w:hAnsi="Times New Roman"/>
          <w:sz w:val="28"/>
        </w:rPr>
        <w:t>.</w:t>
      </w:r>
    </w:p>
    <w:p w:rsidR="00C61803" w:rsidRDefault="007A1851" w:rsidP="00622298">
      <w:pPr>
        <w:pStyle w:val="a3"/>
        <w:spacing w:after="0" w:line="360" w:lineRule="auto"/>
        <w:ind w:left="78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Выводы:</w:t>
      </w:r>
    </w:p>
    <w:p w:rsidR="007A1851" w:rsidRDefault="00E85E1D" w:rsidP="007A1851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</w:t>
      </w:r>
      <w:r w:rsidR="007A1851">
        <w:rPr>
          <w:rFonts w:ascii="Times New Roman" w:hAnsi="Times New Roman"/>
          <w:sz w:val="28"/>
        </w:rPr>
        <w:t>бразовательны</w:t>
      </w:r>
      <w:r>
        <w:rPr>
          <w:rFonts w:ascii="Times New Roman" w:hAnsi="Times New Roman"/>
          <w:sz w:val="28"/>
        </w:rPr>
        <w:t>х</w:t>
      </w:r>
      <w:r w:rsidR="007A1851">
        <w:rPr>
          <w:rFonts w:ascii="Times New Roman" w:hAnsi="Times New Roman"/>
          <w:sz w:val="28"/>
        </w:rPr>
        <w:t xml:space="preserve"> организаци</w:t>
      </w:r>
      <w:r>
        <w:rPr>
          <w:rFonts w:ascii="Times New Roman" w:hAnsi="Times New Roman"/>
          <w:sz w:val="28"/>
        </w:rPr>
        <w:t>ях</w:t>
      </w:r>
      <w:r w:rsidR="007A1851">
        <w:rPr>
          <w:rFonts w:ascii="Times New Roman" w:hAnsi="Times New Roman"/>
          <w:sz w:val="28"/>
        </w:rPr>
        <w:t>, отнесенны</w:t>
      </w:r>
      <w:r>
        <w:rPr>
          <w:rFonts w:ascii="Times New Roman" w:hAnsi="Times New Roman"/>
          <w:sz w:val="28"/>
        </w:rPr>
        <w:t>х</w:t>
      </w:r>
      <w:r w:rsidR="007A1851">
        <w:rPr>
          <w:rFonts w:ascii="Times New Roman" w:hAnsi="Times New Roman"/>
          <w:sz w:val="28"/>
        </w:rPr>
        <w:t xml:space="preserve"> к категории ШНОР,</w:t>
      </w:r>
      <w:r>
        <w:rPr>
          <w:rFonts w:ascii="Times New Roman" w:hAnsi="Times New Roman"/>
          <w:sz w:val="28"/>
        </w:rPr>
        <w:t xml:space="preserve"> выявлена динамика образовательных результатов по отдельным позициям оценивания, что свидетельствует о начале положительных изменений по преодолению учебной неуспешности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. </w:t>
      </w:r>
      <w:r w:rsidR="007A1851">
        <w:rPr>
          <w:rFonts w:ascii="Times New Roman" w:hAnsi="Times New Roman"/>
          <w:sz w:val="28"/>
        </w:rPr>
        <w:t xml:space="preserve"> </w:t>
      </w:r>
    </w:p>
    <w:p w:rsidR="00E85E1D" w:rsidRPr="009169BA" w:rsidRDefault="00E85E1D" w:rsidP="007A1851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sz w:val="28"/>
        </w:rPr>
      </w:pPr>
    </w:p>
    <w:p w:rsidR="000D193F" w:rsidRDefault="001F3024" w:rsidP="007A1851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Управленческие решения:</w:t>
      </w:r>
    </w:p>
    <w:p w:rsidR="000D193F" w:rsidRDefault="00EA7E97" w:rsidP="00EA7E9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образовательным организациям продолжить работу по совершенствованию механизмов управления качеством образования;</w:t>
      </w:r>
    </w:p>
    <w:p w:rsidR="00EA7E97" w:rsidRDefault="00EA7E97" w:rsidP="00EA7E9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ГАУ ДПО «БИПКРО» (центр мониторинга и инновационной деятельности)</w:t>
      </w:r>
      <w:r>
        <w:rPr>
          <w:rFonts w:ascii="Times New Roman" w:hAnsi="Times New Roman"/>
          <w:sz w:val="28"/>
        </w:rPr>
        <w:t xml:space="preserve"> </w:t>
      </w:r>
      <w:r w:rsidR="00152356">
        <w:rPr>
          <w:rFonts w:ascii="Times New Roman" w:hAnsi="Times New Roman"/>
          <w:sz w:val="28"/>
        </w:rPr>
        <w:t>обеспечить методическое сопровождение образовательных организаций по вопросам эффективного управления;</w:t>
      </w:r>
    </w:p>
    <w:p w:rsidR="00EA7E97" w:rsidRDefault="00EA7E97" w:rsidP="00EA7E9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муниципальным методическим службам оказать методическую помощь </w:t>
      </w:r>
      <w:r w:rsidR="00152356">
        <w:rPr>
          <w:rFonts w:ascii="Times New Roman" w:hAnsi="Times New Roman"/>
          <w:sz w:val="28"/>
        </w:rPr>
        <w:t>образовательным</w:t>
      </w:r>
      <w:r>
        <w:rPr>
          <w:rFonts w:ascii="Times New Roman" w:hAnsi="Times New Roman"/>
          <w:sz w:val="28"/>
        </w:rPr>
        <w:t xml:space="preserve"> организациям по разработке </w:t>
      </w:r>
      <w:r w:rsidR="00152356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доро</w:t>
      </w:r>
      <w:r w:rsidR="00152356"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ны</w:t>
      </w:r>
      <w:r w:rsidR="00152356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карт</w:t>
      </w:r>
      <w:r w:rsidR="0015235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="00152356">
        <w:rPr>
          <w:rFonts w:ascii="Times New Roman" w:hAnsi="Times New Roman"/>
          <w:sz w:val="28"/>
        </w:rPr>
        <w:t>преодоления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152356"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>;</w:t>
      </w:r>
    </w:p>
    <w:p w:rsidR="00EA7E97" w:rsidRDefault="00EA7E97" w:rsidP="00EA7E9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ГАУ ДПО «БИПКРО» (центр мониторинга и инновационной деятельности) провести фестиваль лучших практик (сентябрь – октябрь </w:t>
      </w:r>
      <w:r w:rsidR="00EF7921">
        <w:rPr>
          <w:rFonts w:ascii="Times New Roman" w:hAnsi="Times New Roman"/>
          <w:sz w:val="28"/>
        </w:rPr>
        <w:t>2021 года).</w:t>
      </w:r>
    </w:p>
    <w:p w:rsidR="004D5AEE" w:rsidRDefault="004D5AEE" w:rsidP="004D5AEE">
      <w:pPr>
        <w:pStyle w:val="a3"/>
        <w:spacing w:after="0" w:line="360" w:lineRule="auto"/>
        <w:ind w:left="720" w:firstLine="0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О.Г.Викульева</w:t>
      </w:r>
      <w:proofErr w:type="spellEnd"/>
      <w:r>
        <w:rPr>
          <w:rFonts w:ascii="Times New Roman" w:hAnsi="Times New Roman"/>
          <w:sz w:val="28"/>
        </w:rPr>
        <w:t>, заведующий центром мониторинга и</w:t>
      </w:r>
    </w:p>
    <w:p w:rsidR="004D5AEE" w:rsidRDefault="004D5AEE" w:rsidP="004D5AEE">
      <w:pPr>
        <w:pStyle w:val="a3"/>
        <w:spacing w:after="0" w:line="360" w:lineRule="auto"/>
        <w:ind w:left="72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инновационной деятельности</w:t>
      </w:r>
    </w:p>
    <w:p w:rsidR="00EA7E97" w:rsidRPr="00EA7E97" w:rsidRDefault="00EA7E97" w:rsidP="00EF7921">
      <w:pPr>
        <w:pStyle w:val="a3"/>
        <w:spacing w:after="0" w:line="360" w:lineRule="auto"/>
        <w:ind w:left="720" w:firstLine="0"/>
        <w:jc w:val="both"/>
        <w:rPr>
          <w:rFonts w:ascii="Times New Roman" w:hAnsi="Times New Roman"/>
          <w:sz w:val="28"/>
        </w:rPr>
      </w:pPr>
    </w:p>
    <w:sectPr w:rsidR="00EA7E97" w:rsidRPr="00EA7E97">
      <w:footerReference w:type="default" r:id="rId8"/>
      <w:pgSz w:w="12240" w:h="15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24" w:rsidRDefault="001F3024" w:rsidP="00EA3936">
      <w:pPr>
        <w:spacing w:after="0" w:line="240" w:lineRule="auto"/>
      </w:pPr>
      <w:r>
        <w:separator/>
      </w:r>
    </w:p>
  </w:endnote>
  <w:endnote w:type="continuationSeparator" w:id="0">
    <w:p w:rsidR="001F3024" w:rsidRDefault="001F3024" w:rsidP="00EA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890149"/>
      <w:docPartObj>
        <w:docPartGallery w:val="Page Numbers (Bottom of Page)"/>
        <w:docPartUnique/>
      </w:docPartObj>
    </w:sdtPr>
    <w:sdtContent>
      <w:p w:rsidR="00EA3936" w:rsidRDefault="00EA39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E1D">
          <w:rPr>
            <w:noProof/>
          </w:rPr>
          <w:t>2</w:t>
        </w:r>
        <w:r>
          <w:fldChar w:fldCharType="end"/>
        </w:r>
      </w:p>
    </w:sdtContent>
  </w:sdt>
  <w:p w:rsidR="00EA3936" w:rsidRDefault="00EA393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24" w:rsidRDefault="001F3024" w:rsidP="00EA3936">
      <w:pPr>
        <w:spacing w:after="0" w:line="240" w:lineRule="auto"/>
      </w:pPr>
      <w:r>
        <w:separator/>
      </w:r>
    </w:p>
  </w:footnote>
  <w:footnote w:type="continuationSeparator" w:id="0">
    <w:p w:rsidR="001F3024" w:rsidRDefault="001F3024" w:rsidP="00EA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851"/>
    <w:multiLevelType w:val="hybridMultilevel"/>
    <w:tmpl w:val="076C0EFA"/>
    <w:lvl w:ilvl="0" w:tplc="67E086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A04A98"/>
    <w:multiLevelType w:val="hybridMultilevel"/>
    <w:tmpl w:val="2C2C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54CC5"/>
    <w:multiLevelType w:val="hybridMultilevel"/>
    <w:tmpl w:val="21783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533F1"/>
    <w:multiLevelType w:val="hybridMultilevel"/>
    <w:tmpl w:val="EBCED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B0113"/>
    <w:multiLevelType w:val="hybridMultilevel"/>
    <w:tmpl w:val="EAEE6D74"/>
    <w:lvl w:ilvl="0" w:tplc="5B49D88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9FEFFF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7DC1D5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3670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C2DDC5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02DEB5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6CCF04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CE9A8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C09685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93F"/>
    <w:rsid w:val="0003407B"/>
    <w:rsid w:val="0006018C"/>
    <w:rsid w:val="000843D6"/>
    <w:rsid w:val="000D193F"/>
    <w:rsid w:val="00152356"/>
    <w:rsid w:val="00160450"/>
    <w:rsid w:val="001A1CCB"/>
    <w:rsid w:val="001D3AE7"/>
    <w:rsid w:val="001F3024"/>
    <w:rsid w:val="002411BC"/>
    <w:rsid w:val="002F0D43"/>
    <w:rsid w:val="00395B4F"/>
    <w:rsid w:val="00413BA2"/>
    <w:rsid w:val="004533E6"/>
    <w:rsid w:val="004858B8"/>
    <w:rsid w:val="004D5AEE"/>
    <w:rsid w:val="005326BC"/>
    <w:rsid w:val="005A33B9"/>
    <w:rsid w:val="006206D5"/>
    <w:rsid w:val="00622298"/>
    <w:rsid w:val="0074474E"/>
    <w:rsid w:val="00755394"/>
    <w:rsid w:val="00785003"/>
    <w:rsid w:val="007A1851"/>
    <w:rsid w:val="008B5744"/>
    <w:rsid w:val="008D6CFF"/>
    <w:rsid w:val="009169BA"/>
    <w:rsid w:val="00A50C32"/>
    <w:rsid w:val="00A77450"/>
    <w:rsid w:val="00AB6F66"/>
    <w:rsid w:val="00AC1353"/>
    <w:rsid w:val="00C61803"/>
    <w:rsid w:val="00C8430A"/>
    <w:rsid w:val="00D022F9"/>
    <w:rsid w:val="00D037CF"/>
    <w:rsid w:val="00D528F3"/>
    <w:rsid w:val="00D6135C"/>
    <w:rsid w:val="00D86C80"/>
    <w:rsid w:val="00DE7894"/>
    <w:rsid w:val="00E41B07"/>
    <w:rsid w:val="00E85E1D"/>
    <w:rsid w:val="00EA3936"/>
    <w:rsid w:val="00EA7E97"/>
    <w:rsid w:val="00EB7535"/>
    <w:rsid w:val="00EF7921"/>
    <w:rsid w:val="00F17576"/>
    <w:rsid w:val="00F30106"/>
    <w:rsid w:val="00F3020C"/>
    <w:rsid w:val="00F3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89"/>
      <w:ind w:left="1530" w:hanging="360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1191" w:hanging="360"/>
    </w:pPr>
  </w:style>
  <w:style w:type="paragraph" w:styleId="a4">
    <w:name w:val="Normal (Web)"/>
    <w:basedOn w:val="a"/>
    <w:pPr>
      <w:spacing w:before="100" w:after="100"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D4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A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3936"/>
  </w:style>
  <w:style w:type="paragraph" w:styleId="ac">
    <w:name w:val="footer"/>
    <w:basedOn w:val="a"/>
    <w:link w:val="ad"/>
    <w:uiPriority w:val="99"/>
    <w:unhideWhenUsed/>
    <w:rsid w:val="00EA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3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Шматкова</cp:lastModifiedBy>
  <cp:revision>49</cp:revision>
  <dcterms:created xsi:type="dcterms:W3CDTF">2021-07-29T12:10:00Z</dcterms:created>
  <dcterms:modified xsi:type="dcterms:W3CDTF">2021-07-29T14:05:00Z</dcterms:modified>
</cp:coreProperties>
</file>