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C0" w:rsidRDefault="00CD7EC0" w:rsidP="002405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по итогам проведения</w:t>
      </w:r>
    </w:p>
    <w:p w:rsidR="00CD7EC0" w:rsidRPr="00EC7ACA" w:rsidRDefault="00B54971" w:rsidP="002405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D7EC0" w:rsidRPr="00EC7ACA">
        <w:rPr>
          <w:rFonts w:ascii="Times New Roman" w:hAnsi="Times New Roman" w:cs="Times New Roman"/>
          <w:b/>
          <w:sz w:val="24"/>
          <w:szCs w:val="24"/>
        </w:rPr>
        <w:t>бластно</w:t>
      </w:r>
      <w:r w:rsidR="00CD7EC0">
        <w:rPr>
          <w:rFonts w:ascii="Times New Roman" w:hAnsi="Times New Roman" w:cs="Times New Roman"/>
          <w:b/>
          <w:sz w:val="24"/>
          <w:szCs w:val="24"/>
        </w:rPr>
        <w:t>го</w:t>
      </w:r>
      <w:r w:rsidR="00CD7EC0" w:rsidRPr="00EC7ACA"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  <w:r w:rsidR="00CD7EC0">
        <w:rPr>
          <w:rFonts w:ascii="Times New Roman" w:hAnsi="Times New Roman" w:cs="Times New Roman"/>
          <w:b/>
          <w:sz w:val="24"/>
          <w:szCs w:val="24"/>
        </w:rPr>
        <w:t>а</w:t>
      </w:r>
    </w:p>
    <w:p w:rsidR="00CD7EC0" w:rsidRDefault="00CD7EC0" w:rsidP="002405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CA">
        <w:rPr>
          <w:rFonts w:ascii="Times New Roman" w:hAnsi="Times New Roman" w:cs="Times New Roman"/>
          <w:b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47A9B">
        <w:rPr>
          <w:rFonts w:ascii="Times New Roman" w:hAnsi="Times New Roman" w:cs="Times New Roman"/>
          <w:b/>
          <w:sz w:val="24"/>
          <w:szCs w:val="24"/>
        </w:rPr>
        <w:t>Обеспечение объективности внешних оценочных процедур (в форме ВПР)»</w:t>
      </w:r>
    </w:p>
    <w:p w:rsidR="00072366" w:rsidRPr="00AC3D6D" w:rsidRDefault="00072366" w:rsidP="002405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2AB" w:rsidRDefault="00CD7EC0" w:rsidP="002405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</w:t>
      </w:r>
      <w:r w:rsidR="002472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</w:t>
      </w:r>
      <w:r w:rsidR="002472A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ствии </w:t>
      </w:r>
      <w:r w:rsidR="0031321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2AB">
        <w:rPr>
          <w:rFonts w:ascii="Times New Roman" w:hAnsi="Times New Roman" w:cs="Times New Roman"/>
          <w:sz w:val="24"/>
          <w:szCs w:val="24"/>
        </w:rPr>
        <w:t xml:space="preserve">планом работы ГАУ ДПО «БИПКРО» </w:t>
      </w:r>
      <w:r>
        <w:rPr>
          <w:rFonts w:ascii="Times New Roman" w:hAnsi="Times New Roman" w:cs="Times New Roman"/>
          <w:sz w:val="24"/>
          <w:szCs w:val="24"/>
        </w:rPr>
        <w:t xml:space="preserve"> 30  ноября 2020 года</w:t>
      </w:r>
      <w:r w:rsidR="002472AB">
        <w:rPr>
          <w:rFonts w:ascii="Times New Roman" w:hAnsi="Times New Roman" w:cs="Times New Roman"/>
          <w:sz w:val="24"/>
          <w:szCs w:val="24"/>
        </w:rPr>
        <w:t xml:space="preserve"> был проведен </w:t>
      </w:r>
      <w:r w:rsidR="002472AB" w:rsidRPr="002472AB">
        <w:rPr>
          <w:rFonts w:ascii="Times New Roman" w:hAnsi="Times New Roman" w:cs="Times New Roman"/>
          <w:sz w:val="24"/>
          <w:szCs w:val="24"/>
        </w:rPr>
        <w:t xml:space="preserve">семинар для заместителей директоров ОО </w:t>
      </w:r>
      <w:proofErr w:type="spellStart"/>
      <w:r w:rsidR="002472AB" w:rsidRPr="002472AB"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 w:rsidR="002472AB" w:rsidRPr="002472AB">
        <w:rPr>
          <w:rFonts w:ascii="Times New Roman" w:hAnsi="Times New Roman" w:cs="Times New Roman"/>
          <w:sz w:val="24"/>
          <w:szCs w:val="24"/>
        </w:rPr>
        <w:t xml:space="preserve"> района Брянской области. По результатам оценки качества образования в образовательных</w:t>
      </w:r>
      <w:r w:rsidR="00247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2AB" w:rsidRPr="002472AB">
        <w:rPr>
          <w:rFonts w:ascii="Times New Roman" w:hAnsi="Times New Roman" w:cs="Times New Roman"/>
          <w:sz w:val="24"/>
          <w:szCs w:val="24"/>
        </w:rPr>
        <w:t xml:space="preserve">организациях данного муниципального района в 2018 и 2019 году были выявлены школы признаками необъективности при оценке ВПР. На данный семинар были приглашены заместители директоров по УВР и представители методического кабинета </w:t>
      </w:r>
      <w:r w:rsidR="001616E1">
        <w:rPr>
          <w:rFonts w:ascii="Times New Roman" w:hAnsi="Times New Roman" w:cs="Times New Roman"/>
          <w:sz w:val="24"/>
          <w:szCs w:val="24"/>
        </w:rPr>
        <w:t>о</w:t>
      </w:r>
      <w:r w:rsidR="00313219">
        <w:rPr>
          <w:rFonts w:ascii="Times New Roman" w:hAnsi="Times New Roman" w:cs="Times New Roman"/>
          <w:sz w:val="24"/>
          <w:szCs w:val="24"/>
        </w:rPr>
        <w:t xml:space="preserve">тдела образования </w:t>
      </w:r>
      <w:proofErr w:type="spellStart"/>
      <w:r w:rsidR="00313219">
        <w:rPr>
          <w:rFonts w:ascii="Times New Roman" w:hAnsi="Times New Roman" w:cs="Times New Roman"/>
          <w:sz w:val="24"/>
          <w:szCs w:val="24"/>
        </w:rPr>
        <w:t>Мглинского</w:t>
      </w:r>
      <w:proofErr w:type="spellEnd"/>
      <w:r w:rsidR="00313219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427938" w:rsidRDefault="00427938" w:rsidP="002405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вопросы, которые рассматривались на семинаре:</w:t>
      </w:r>
    </w:p>
    <w:p w:rsidR="00427938" w:rsidRDefault="00427938" w:rsidP="00240567">
      <w:pPr>
        <w:pStyle w:val="a3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Организационно-методическое сопровождение подготовки и проведения ВПР</w:t>
      </w:r>
      <w:r w:rsidR="00CF5D48">
        <w:rPr>
          <w:rFonts w:ascii="Times New Roman" w:hAnsi="Times New Roman" w:cs="Times New Roman"/>
          <w:sz w:val="24"/>
          <w:szCs w:val="24"/>
        </w:rPr>
        <w:t>.</w:t>
      </w:r>
    </w:p>
    <w:p w:rsidR="00427938" w:rsidRDefault="00427938" w:rsidP="00240567">
      <w:pPr>
        <w:pStyle w:val="a3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банка оценочных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орме ВПР в ОО</w:t>
      </w:r>
      <w:r w:rsidR="00CF5D48">
        <w:rPr>
          <w:rFonts w:ascii="Times New Roman" w:hAnsi="Times New Roman" w:cs="Times New Roman"/>
          <w:sz w:val="24"/>
          <w:szCs w:val="24"/>
        </w:rPr>
        <w:t>.</w:t>
      </w:r>
    </w:p>
    <w:p w:rsidR="00CD7EC0" w:rsidRDefault="00CD7EC0" w:rsidP="00240567">
      <w:pPr>
        <w:pStyle w:val="a3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ОО по предупреждению необъективности внешних оценочных процедур в форме ВПР</w:t>
      </w:r>
      <w:r w:rsidR="00CF5D48">
        <w:rPr>
          <w:rFonts w:ascii="Times New Roman" w:hAnsi="Times New Roman" w:cs="Times New Roman"/>
          <w:sz w:val="24"/>
          <w:szCs w:val="24"/>
        </w:rPr>
        <w:t>.</w:t>
      </w:r>
    </w:p>
    <w:p w:rsidR="002C348B" w:rsidRDefault="002C348B" w:rsidP="002405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191">
        <w:rPr>
          <w:rFonts w:ascii="Times New Roman" w:hAnsi="Times New Roman" w:cs="Times New Roman"/>
          <w:sz w:val="24"/>
          <w:szCs w:val="24"/>
        </w:rPr>
        <w:t xml:space="preserve">Участники семинара детально изучили </w:t>
      </w:r>
      <w:r w:rsidR="00862699" w:rsidRPr="00D02191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ВПР, проведённых в сентябре-октябре 2020 года</w:t>
      </w:r>
      <w:r w:rsidR="00144CA8">
        <w:rPr>
          <w:rFonts w:ascii="Times New Roman" w:hAnsi="Times New Roman" w:cs="Times New Roman"/>
          <w:sz w:val="24"/>
          <w:szCs w:val="24"/>
        </w:rPr>
        <w:t>;</w:t>
      </w:r>
      <w:r w:rsidR="001B0DEF" w:rsidRPr="00D02191">
        <w:rPr>
          <w:rFonts w:ascii="Times New Roman" w:hAnsi="Times New Roman" w:cs="Times New Roman"/>
          <w:sz w:val="24"/>
          <w:szCs w:val="24"/>
        </w:rPr>
        <w:t xml:space="preserve"> рекомендации по повышению объективности оценки образовательных результатов</w:t>
      </w:r>
      <w:r w:rsidR="00144CA8">
        <w:rPr>
          <w:rFonts w:ascii="Times New Roman" w:hAnsi="Times New Roman" w:cs="Times New Roman"/>
          <w:sz w:val="24"/>
          <w:szCs w:val="24"/>
        </w:rPr>
        <w:t>;</w:t>
      </w:r>
      <w:r w:rsidR="001B0DEF" w:rsidRPr="00D02191">
        <w:rPr>
          <w:rFonts w:ascii="Times New Roman" w:hAnsi="Times New Roman" w:cs="Times New Roman"/>
          <w:sz w:val="24"/>
          <w:szCs w:val="24"/>
        </w:rPr>
        <w:t xml:space="preserve"> методику расчета показателя «Уровень объективности оценки образовательных результатов в субъекте Российской Федерации»</w:t>
      </w:r>
      <w:r w:rsidR="00144CA8">
        <w:rPr>
          <w:rFonts w:ascii="Times New Roman" w:hAnsi="Times New Roman" w:cs="Times New Roman"/>
          <w:sz w:val="24"/>
          <w:szCs w:val="24"/>
        </w:rPr>
        <w:t>;</w:t>
      </w:r>
      <w:r w:rsidR="001B0DEF" w:rsidRPr="00D02191">
        <w:rPr>
          <w:rFonts w:ascii="Times New Roman" w:hAnsi="Times New Roman" w:cs="Times New Roman"/>
          <w:sz w:val="24"/>
          <w:szCs w:val="24"/>
        </w:rPr>
        <w:t xml:space="preserve"> м</w:t>
      </w:r>
      <w:r w:rsidRPr="00D02191">
        <w:rPr>
          <w:rFonts w:ascii="Times New Roman" w:hAnsi="Times New Roman" w:cs="Times New Roman"/>
          <w:sz w:val="24"/>
          <w:szCs w:val="24"/>
        </w:rPr>
        <w:t>етодические рекомендации по проведению Всероссийских проверочных</w:t>
      </w:r>
      <w:r w:rsidR="001B0DEF" w:rsidRPr="00D02191">
        <w:rPr>
          <w:rFonts w:ascii="Times New Roman" w:hAnsi="Times New Roman" w:cs="Times New Roman"/>
          <w:sz w:val="24"/>
          <w:szCs w:val="24"/>
        </w:rPr>
        <w:t xml:space="preserve"> </w:t>
      </w:r>
      <w:r w:rsidRPr="00D02191">
        <w:rPr>
          <w:rFonts w:ascii="Times New Roman" w:hAnsi="Times New Roman" w:cs="Times New Roman"/>
          <w:sz w:val="24"/>
          <w:szCs w:val="24"/>
        </w:rPr>
        <w:t>работ</w:t>
      </w:r>
      <w:r w:rsidR="001B0DEF" w:rsidRPr="00D02191">
        <w:rPr>
          <w:rFonts w:ascii="Times New Roman" w:hAnsi="Times New Roman" w:cs="Times New Roman"/>
          <w:sz w:val="24"/>
          <w:szCs w:val="24"/>
        </w:rPr>
        <w:t xml:space="preserve"> (п</w:t>
      </w:r>
      <w:r w:rsidRPr="00D02191">
        <w:rPr>
          <w:rFonts w:ascii="Times New Roman" w:hAnsi="Times New Roman" w:cs="Times New Roman"/>
          <w:sz w:val="24"/>
          <w:szCs w:val="24"/>
        </w:rPr>
        <w:t>риложени</w:t>
      </w:r>
      <w:r w:rsidR="001B0DEF" w:rsidRPr="00D02191">
        <w:rPr>
          <w:rFonts w:ascii="Times New Roman" w:hAnsi="Times New Roman" w:cs="Times New Roman"/>
          <w:sz w:val="24"/>
          <w:szCs w:val="24"/>
        </w:rPr>
        <w:t xml:space="preserve">я к </w:t>
      </w:r>
      <w:r w:rsidRPr="00D02191">
        <w:rPr>
          <w:rFonts w:ascii="Times New Roman" w:hAnsi="Times New Roman" w:cs="Times New Roman"/>
          <w:sz w:val="24"/>
          <w:szCs w:val="24"/>
        </w:rPr>
        <w:t xml:space="preserve">письму </w:t>
      </w:r>
      <w:proofErr w:type="spellStart"/>
      <w:r w:rsidRPr="00D0219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1B0DEF" w:rsidRPr="00D0219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2808AE" w:rsidRPr="00D02191" w:rsidRDefault="002808AE" w:rsidP="002405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 рассматривался вопрос о системе работы по подготовке к ВПР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школы. По данному вопросу было организован круглый стол по обмену мнениями.</w:t>
      </w:r>
    </w:p>
    <w:p w:rsidR="00D02191" w:rsidRDefault="00D02191" w:rsidP="001B0DE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976"/>
      </w:tblGrid>
      <w:tr w:rsidR="00CD7EC0" w:rsidTr="0003512D">
        <w:tc>
          <w:tcPr>
            <w:tcW w:w="5341" w:type="dxa"/>
          </w:tcPr>
          <w:p w:rsidR="00CD7EC0" w:rsidRDefault="00CD7EC0" w:rsidP="00035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центром мониторинга </w:t>
            </w:r>
          </w:p>
          <w:p w:rsidR="00CD7EC0" w:rsidRDefault="00CD7EC0" w:rsidP="00035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инновационной деятельности БИПКРО</w:t>
            </w:r>
          </w:p>
        </w:tc>
        <w:tc>
          <w:tcPr>
            <w:tcW w:w="5341" w:type="dxa"/>
          </w:tcPr>
          <w:p w:rsidR="00CD7EC0" w:rsidRDefault="00CD7EC0" w:rsidP="0003512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C0" w:rsidRDefault="00CD7EC0" w:rsidP="0003512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О.Г.Викульева</w:t>
            </w:r>
            <w:proofErr w:type="spellEnd"/>
          </w:p>
        </w:tc>
      </w:tr>
    </w:tbl>
    <w:p w:rsidR="003C12C4" w:rsidRDefault="003C12C4"/>
    <w:sectPr w:rsidR="003C12C4" w:rsidSect="00240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3E2A"/>
    <w:multiLevelType w:val="hybridMultilevel"/>
    <w:tmpl w:val="7CE2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7EC0"/>
    <w:rsid w:val="00072366"/>
    <w:rsid w:val="00144CA8"/>
    <w:rsid w:val="001616E1"/>
    <w:rsid w:val="001B0DEF"/>
    <w:rsid w:val="00240567"/>
    <w:rsid w:val="002472AB"/>
    <w:rsid w:val="002808AE"/>
    <w:rsid w:val="002C348B"/>
    <w:rsid w:val="00313219"/>
    <w:rsid w:val="003C12C4"/>
    <w:rsid w:val="00427938"/>
    <w:rsid w:val="00862699"/>
    <w:rsid w:val="00B54971"/>
    <w:rsid w:val="00CD7EC0"/>
    <w:rsid w:val="00CF5D48"/>
    <w:rsid w:val="00D0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C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D7E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4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48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2021-06-24T11:02:00Z</dcterms:created>
  <dcterms:modified xsi:type="dcterms:W3CDTF">2021-06-24T11:48:00Z</dcterms:modified>
</cp:coreProperties>
</file>