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547" w:rsidRPr="00380002" w:rsidRDefault="00370547" w:rsidP="00370547">
      <w:pPr>
        <w:pStyle w:val="c12"/>
        <w:jc w:val="center"/>
        <w:rPr>
          <w:b/>
          <w:sz w:val="28"/>
          <w:szCs w:val="28"/>
        </w:rPr>
      </w:pPr>
      <w:r w:rsidRPr="00380002">
        <w:rPr>
          <w:b/>
          <w:sz w:val="28"/>
          <w:szCs w:val="28"/>
        </w:rPr>
        <w:t>Организация эффективного взаимодействи</w:t>
      </w:r>
      <w:r w:rsidR="00F81E71">
        <w:rPr>
          <w:b/>
          <w:sz w:val="28"/>
          <w:szCs w:val="28"/>
        </w:rPr>
        <w:t>я базовой школы с сетью филиалов</w:t>
      </w:r>
    </w:p>
    <w:p w:rsidR="00380002" w:rsidRDefault="00380002" w:rsidP="00370547">
      <w:pPr>
        <w:pStyle w:val="c1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Р.В. Лукутин, </w:t>
      </w:r>
      <w:r w:rsidR="008F635B">
        <w:rPr>
          <w:sz w:val="28"/>
          <w:szCs w:val="28"/>
        </w:rPr>
        <w:t>Почётный работник общего образования РФ, директор школы</w:t>
      </w:r>
    </w:p>
    <w:p w:rsidR="008F635B" w:rsidRPr="008F635B" w:rsidRDefault="008F635B" w:rsidP="00370547">
      <w:pPr>
        <w:pStyle w:val="c12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муниципальное автономное общеобразовательное учреждение – Лопушская средняя общеобразовательная школа имени писателя Н.М. Грибачева, </w:t>
      </w:r>
      <w:proofErr w:type="spellStart"/>
      <w:r>
        <w:rPr>
          <w:i/>
          <w:sz w:val="28"/>
          <w:szCs w:val="28"/>
        </w:rPr>
        <w:t>Выгоничский</w:t>
      </w:r>
      <w:proofErr w:type="spellEnd"/>
      <w:r>
        <w:rPr>
          <w:i/>
          <w:sz w:val="28"/>
          <w:szCs w:val="28"/>
        </w:rPr>
        <w:t xml:space="preserve"> район, Брянская область</w:t>
      </w:r>
    </w:p>
    <w:p w:rsidR="00380002" w:rsidRPr="00370547" w:rsidRDefault="00380002" w:rsidP="00370547">
      <w:pPr>
        <w:pStyle w:val="c12"/>
        <w:jc w:val="center"/>
        <w:rPr>
          <w:sz w:val="28"/>
          <w:szCs w:val="28"/>
        </w:rPr>
      </w:pPr>
    </w:p>
    <w:p w:rsidR="00370547" w:rsidRPr="00370547" w:rsidRDefault="00370547" w:rsidP="00370547">
      <w:pPr>
        <w:pStyle w:val="c12"/>
        <w:jc w:val="right"/>
        <w:rPr>
          <w:sz w:val="28"/>
          <w:szCs w:val="28"/>
        </w:rPr>
      </w:pPr>
      <w:r w:rsidRPr="00370547">
        <w:rPr>
          <w:sz w:val="28"/>
          <w:szCs w:val="28"/>
        </w:rPr>
        <w:t>Дорога мудрости длинна – пройдет немалый срок,</w:t>
      </w:r>
      <w:r w:rsidRPr="00370547">
        <w:rPr>
          <w:sz w:val="28"/>
          <w:szCs w:val="28"/>
        </w:rPr>
        <w:br/>
        <w:t>Пока от головы она дойдет до рук и ног.</w:t>
      </w:r>
      <w:r w:rsidRPr="00370547">
        <w:rPr>
          <w:sz w:val="28"/>
          <w:szCs w:val="28"/>
        </w:rPr>
        <w:br/>
        <w:t>/Фирдоуси/</w:t>
      </w:r>
    </w:p>
    <w:p w:rsidR="008C275E" w:rsidRDefault="008C275E" w:rsidP="00370547">
      <w:pPr>
        <w:pStyle w:val="c12"/>
        <w:rPr>
          <w:sz w:val="28"/>
          <w:szCs w:val="28"/>
        </w:rPr>
      </w:pPr>
    </w:p>
    <w:p w:rsidR="004F18F6" w:rsidRDefault="00F81E71" w:rsidP="001F32EF">
      <w:pPr>
        <w:pStyle w:val="c12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Среди</w:t>
      </w:r>
      <w:r w:rsidR="00EC7132" w:rsidRPr="00370547">
        <w:rPr>
          <w:sz w:val="28"/>
          <w:szCs w:val="28"/>
        </w:rPr>
        <w:t xml:space="preserve"> задач развития современного </w:t>
      </w:r>
      <w:r>
        <w:rPr>
          <w:sz w:val="28"/>
          <w:szCs w:val="28"/>
        </w:rPr>
        <w:t>образования и его модернизации</w:t>
      </w:r>
      <w:r w:rsidR="00EC7132" w:rsidRPr="00370547">
        <w:rPr>
          <w:sz w:val="28"/>
          <w:szCs w:val="28"/>
        </w:rPr>
        <w:t xml:space="preserve"> приоритетное место занимают вопросы обеспечения его </w:t>
      </w:r>
      <w:r w:rsidR="00EC7132" w:rsidRPr="00370547">
        <w:rPr>
          <w:rStyle w:val="c13"/>
          <w:sz w:val="28"/>
          <w:szCs w:val="28"/>
        </w:rPr>
        <w:t>качества.</w:t>
      </w:r>
      <w:r>
        <w:rPr>
          <w:sz w:val="28"/>
          <w:szCs w:val="28"/>
        </w:rPr>
        <w:t xml:space="preserve"> В настоящее время </w:t>
      </w:r>
      <w:r w:rsidR="00EC7132" w:rsidRPr="00370547">
        <w:rPr>
          <w:sz w:val="28"/>
          <w:szCs w:val="28"/>
        </w:rPr>
        <w:t xml:space="preserve"> проблема</w:t>
      </w:r>
      <w:r>
        <w:rPr>
          <w:sz w:val="28"/>
          <w:szCs w:val="28"/>
        </w:rPr>
        <w:t>  качества образования приобретает</w:t>
      </w:r>
      <w:r w:rsidR="00EC7132" w:rsidRPr="00370547">
        <w:rPr>
          <w:sz w:val="28"/>
          <w:szCs w:val="28"/>
        </w:rPr>
        <w:t xml:space="preserve"> чрезвычайную актуальность. </w:t>
      </w:r>
    </w:p>
    <w:p w:rsidR="00EC7132" w:rsidRDefault="004F18F6" w:rsidP="001F32EF">
      <w:pPr>
        <w:pStyle w:val="c12"/>
        <w:spacing w:line="276" w:lineRule="auto"/>
        <w:ind w:firstLine="708"/>
        <w:rPr>
          <w:sz w:val="28"/>
          <w:szCs w:val="28"/>
        </w:rPr>
      </w:pPr>
      <w:r w:rsidRPr="004F18F6">
        <w:rPr>
          <w:sz w:val="28"/>
          <w:szCs w:val="28"/>
        </w:rPr>
        <w:t>Понятие «качество образования»  многоаспектно.  В общем смысле «качество» трактуется как соответствие определенной цели; совокупность характеристик продукта или услуги; соответствие предмета как результата труда некоторым заданным стандартам и т.д. Таким образом, качество образования представляется как «соотношение цели и результата, как меры достижения целей»[1] в образовательном процессе.</w:t>
      </w:r>
      <w:r w:rsidR="004E3729">
        <w:rPr>
          <w:sz w:val="28"/>
          <w:szCs w:val="28"/>
        </w:rPr>
        <w:t xml:space="preserve"> </w:t>
      </w:r>
      <w:proofErr w:type="gramStart"/>
      <w:r w:rsidR="00964036">
        <w:rPr>
          <w:sz w:val="28"/>
          <w:szCs w:val="28"/>
        </w:rPr>
        <w:t>В законе «Об образовании в</w:t>
      </w:r>
      <w:r w:rsidRPr="004F18F6">
        <w:rPr>
          <w:sz w:val="28"/>
          <w:szCs w:val="28"/>
        </w:rPr>
        <w:t xml:space="preserve"> Российской Федерации</w:t>
      </w:r>
      <w:r w:rsidR="00964036">
        <w:rPr>
          <w:sz w:val="28"/>
          <w:szCs w:val="28"/>
        </w:rPr>
        <w:t xml:space="preserve">» </w:t>
      </w:r>
      <w:r w:rsidR="00C229F2" w:rsidRPr="00C229F2">
        <w:rPr>
          <w:sz w:val="28"/>
          <w:szCs w:val="28"/>
        </w:rPr>
        <w:t>качество образования - комплексная характеристика образовательной деятельности и подготовки обучающегося, выражающая степень их соответствия федеральным государственным образовательным стандартам, образовательным стандартам, федеральным государственным требованиям и (или) потребностям физического или юридического лица, в интересах которого осуществляется образовательная деятельность, в том числе степень достижения планируемых результато</w:t>
      </w:r>
      <w:r w:rsidR="00964036">
        <w:rPr>
          <w:sz w:val="28"/>
          <w:szCs w:val="28"/>
        </w:rPr>
        <w:t>в образовательной программы.</w:t>
      </w:r>
      <w:proofErr w:type="gramEnd"/>
      <w:r w:rsidR="004E3729">
        <w:rPr>
          <w:sz w:val="28"/>
          <w:szCs w:val="28"/>
        </w:rPr>
        <w:t xml:space="preserve"> </w:t>
      </w:r>
      <w:r w:rsidRPr="004F18F6">
        <w:rPr>
          <w:sz w:val="28"/>
          <w:szCs w:val="28"/>
        </w:rPr>
        <w:t xml:space="preserve">Поэтому неудивительно, что под качеством образования одни авторы понимают «степень </w:t>
      </w:r>
      <w:proofErr w:type="gramStart"/>
      <w:r w:rsidRPr="004F18F6">
        <w:rPr>
          <w:sz w:val="28"/>
          <w:szCs w:val="28"/>
        </w:rPr>
        <w:t>удовлетворения ожиданий различных участников процесса образования</w:t>
      </w:r>
      <w:proofErr w:type="gramEnd"/>
      <w:r w:rsidRPr="004F18F6">
        <w:rPr>
          <w:sz w:val="28"/>
          <w:szCs w:val="28"/>
        </w:rPr>
        <w:t xml:space="preserve"> от предоставляемых образовательным учреждением услуг, а другие – степень достижения поставленных</w:t>
      </w:r>
      <w:r w:rsidR="00964036">
        <w:rPr>
          <w:sz w:val="28"/>
          <w:szCs w:val="28"/>
        </w:rPr>
        <w:t xml:space="preserve"> в образовании целей и задач».[2</w:t>
      </w:r>
      <w:r w:rsidRPr="004F18F6">
        <w:rPr>
          <w:sz w:val="28"/>
          <w:szCs w:val="28"/>
        </w:rPr>
        <w:t>]</w:t>
      </w:r>
    </w:p>
    <w:p w:rsidR="00DA1C1D" w:rsidRDefault="00964036" w:rsidP="001F32EF">
      <w:pPr>
        <w:pStyle w:val="c12"/>
        <w:spacing w:line="276" w:lineRule="auto"/>
        <w:ind w:firstLine="708"/>
        <w:rPr>
          <w:sz w:val="28"/>
          <w:szCs w:val="28"/>
        </w:rPr>
      </w:pPr>
      <w:r w:rsidRPr="00964036">
        <w:rPr>
          <w:sz w:val="28"/>
          <w:szCs w:val="28"/>
        </w:rPr>
        <w:lastRenderedPageBreak/>
        <w:t xml:space="preserve">Смена образовательной парадигмы повлекла за собой изменение целей образования. Оно ориентировано на другой результат, на другое качество. По мнению Поташника М.М. , «качество образования представляется как соотношение цели и результата, как мера достижения целей, притом, что цели (результаты) заданы только </w:t>
      </w:r>
      <w:proofErr w:type="spellStart"/>
      <w:r w:rsidRPr="00964036">
        <w:rPr>
          <w:sz w:val="28"/>
          <w:szCs w:val="28"/>
        </w:rPr>
        <w:t>операционально</w:t>
      </w:r>
      <w:proofErr w:type="spellEnd"/>
      <w:r w:rsidRPr="00964036">
        <w:rPr>
          <w:sz w:val="28"/>
          <w:szCs w:val="28"/>
        </w:rPr>
        <w:t xml:space="preserve"> и спрогнозированы в зоне поте</w:t>
      </w:r>
      <w:r>
        <w:rPr>
          <w:sz w:val="28"/>
          <w:szCs w:val="28"/>
        </w:rPr>
        <w:t>нциального развития школьника»[3</w:t>
      </w:r>
      <w:r w:rsidRPr="00964036">
        <w:rPr>
          <w:sz w:val="28"/>
          <w:szCs w:val="28"/>
        </w:rPr>
        <w:t>].</w:t>
      </w:r>
    </w:p>
    <w:p w:rsidR="008C275E" w:rsidRDefault="00F81E71" w:rsidP="001F32EF">
      <w:pPr>
        <w:pStyle w:val="c12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 нашем</w:t>
      </w:r>
      <w:r w:rsidR="00EC7132" w:rsidRPr="00370547">
        <w:rPr>
          <w:sz w:val="28"/>
          <w:szCs w:val="28"/>
        </w:rPr>
        <w:t xml:space="preserve"> понимании </w:t>
      </w:r>
      <w:r w:rsidR="00EC7132" w:rsidRPr="00370547">
        <w:rPr>
          <w:rStyle w:val="c13"/>
          <w:sz w:val="28"/>
          <w:szCs w:val="28"/>
        </w:rPr>
        <w:t>качество образования</w:t>
      </w:r>
      <w:r w:rsidR="00EC7132" w:rsidRPr="00370547">
        <w:rPr>
          <w:sz w:val="28"/>
          <w:szCs w:val="28"/>
        </w:rPr>
        <w:t> — это не только соответствие знаний обучающихся федеральным государственным образовательным стандартам, но и успешное функционир</w:t>
      </w:r>
      <w:r w:rsidR="008C275E">
        <w:rPr>
          <w:sz w:val="28"/>
          <w:szCs w:val="28"/>
        </w:rPr>
        <w:t>ование самой образовательной организации</w:t>
      </w:r>
      <w:r w:rsidR="00EC7132" w:rsidRPr="00370547">
        <w:rPr>
          <w:sz w:val="28"/>
          <w:szCs w:val="28"/>
        </w:rPr>
        <w:t>, а также деятельность каждого педагога и администратора в направлении обеспечения каче</w:t>
      </w:r>
      <w:r w:rsidR="00F7291E">
        <w:rPr>
          <w:sz w:val="28"/>
          <w:szCs w:val="28"/>
        </w:rPr>
        <w:t xml:space="preserve">ства образовательных услуг. </w:t>
      </w:r>
      <w:r w:rsidR="00EC7132" w:rsidRPr="00370547">
        <w:rPr>
          <w:sz w:val="28"/>
          <w:szCs w:val="28"/>
        </w:rPr>
        <w:t>Говоря</w:t>
      </w:r>
      <w:r>
        <w:rPr>
          <w:sz w:val="28"/>
          <w:szCs w:val="28"/>
        </w:rPr>
        <w:t xml:space="preserve"> о качестве образования, мы имеем</w:t>
      </w:r>
      <w:r w:rsidR="008C275E">
        <w:rPr>
          <w:sz w:val="28"/>
          <w:szCs w:val="28"/>
        </w:rPr>
        <w:t xml:space="preserve">  в виду не только оценку</w:t>
      </w:r>
      <w:r w:rsidR="00EC7132" w:rsidRPr="00370547">
        <w:rPr>
          <w:sz w:val="28"/>
          <w:szCs w:val="28"/>
        </w:rPr>
        <w:t xml:space="preserve"> того, каких результатов</w:t>
      </w:r>
      <w:r w:rsidR="008C275E">
        <w:rPr>
          <w:sz w:val="28"/>
          <w:szCs w:val="28"/>
        </w:rPr>
        <w:t xml:space="preserve"> добиваются учителя и обучающиеся в ходе образовательного процесса, но и </w:t>
      </w:r>
      <w:r w:rsidR="00EC7132" w:rsidRPr="00370547">
        <w:rPr>
          <w:sz w:val="28"/>
          <w:szCs w:val="28"/>
        </w:rPr>
        <w:t xml:space="preserve"> качество </w:t>
      </w:r>
      <w:r w:rsidR="00DA1C1D">
        <w:rPr>
          <w:sz w:val="28"/>
          <w:szCs w:val="28"/>
        </w:rPr>
        <w:t xml:space="preserve">самой организации </w:t>
      </w:r>
      <w:r w:rsidR="00EC7132" w:rsidRPr="00370547">
        <w:rPr>
          <w:sz w:val="28"/>
          <w:szCs w:val="28"/>
        </w:rPr>
        <w:t>образовательного п</w:t>
      </w:r>
      <w:r w:rsidR="008C275E">
        <w:rPr>
          <w:sz w:val="28"/>
          <w:szCs w:val="28"/>
        </w:rPr>
        <w:t xml:space="preserve">роцесса и </w:t>
      </w:r>
      <w:r w:rsidR="00DA1C1D">
        <w:rPr>
          <w:sz w:val="28"/>
          <w:szCs w:val="28"/>
        </w:rPr>
        <w:t xml:space="preserve">качество </w:t>
      </w:r>
      <w:r w:rsidR="008C275E">
        <w:rPr>
          <w:sz w:val="28"/>
          <w:szCs w:val="28"/>
        </w:rPr>
        <w:t>условий, в которых происходит его реализация</w:t>
      </w:r>
      <w:r w:rsidR="00EC7132" w:rsidRPr="00370547">
        <w:rPr>
          <w:sz w:val="28"/>
          <w:szCs w:val="28"/>
        </w:rPr>
        <w:t>.</w:t>
      </w:r>
    </w:p>
    <w:p w:rsidR="00EC7132" w:rsidRDefault="008C275E" w:rsidP="001F32EF">
      <w:pPr>
        <w:pStyle w:val="c3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Наша школа на протяжении ряда лет успешно внедряет в своей работе комплекс маркетинга образовательных услуг. Для нас </w:t>
      </w:r>
      <w:r w:rsidR="00EC7132" w:rsidRPr="00370547">
        <w:rPr>
          <w:sz w:val="28"/>
          <w:szCs w:val="28"/>
        </w:rPr>
        <w:t>понятие «качество образован</w:t>
      </w:r>
      <w:r>
        <w:rPr>
          <w:sz w:val="28"/>
          <w:szCs w:val="28"/>
        </w:rPr>
        <w:t>ия» связано, прежде всего, с</w:t>
      </w:r>
      <w:r w:rsidR="00EC7132" w:rsidRPr="00370547">
        <w:rPr>
          <w:sz w:val="28"/>
          <w:szCs w:val="28"/>
        </w:rPr>
        <w:t xml:space="preserve"> конкурентоспособностью на рынке образовательных услуг. При этом оно рассматривается как комплекс потребительских свойств образовательной услуги, обеспечивающей удовлетворение внутренних потребностей по развитию личности </w:t>
      </w:r>
      <w:proofErr w:type="gramStart"/>
      <w:r w:rsidR="00EC7132" w:rsidRPr="00370547">
        <w:rPr>
          <w:sz w:val="28"/>
          <w:szCs w:val="28"/>
        </w:rPr>
        <w:t>обучающего</w:t>
      </w:r>
      <w:proofErr w:type="gramEnd"/>
      <w:r w:rsidR="00EC7132" w:rsidRPr="00370547">
        <w:rPr>
          <w:sz w:val="28"/>
          <w:szCs w:val="28"/>
        </w:rPr>
        <w:t xml:space="preserve">. </w:t>
      </w:r>
    </w:p>
    <w:p w:rsidR="00DA1C1D" w:rsidRDefault="00DA1C1D" w:rsidP="001F32EF">
      <w:pPr>
        <w:pStyle w:val="c3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</w:t>
      </w:r>
      <w:r w:rsidR="00CC3968">
        <w:rPr>
          <w:sz w:val="28"/>
          <w:szCs w:val="28"/>
        </w:rPr>
        <w:t xml:space="preserve"> ходе оптимизации сети образовательных организаций </w:t>
      </w:r>
      <w:proofErr w:type="spellStart"/>
      <w:r w:rsidR="00CC3968">
        <w:rPr>
          <w:sz w:val="28"/>
          <w:szCs w:val="28"/>
        </w:rPr>
        <w:t>Выгоничского</w:t>
      </w:r>
      <w:proofErr w:type="spellEnd"/>
      <w:r w:rsidR="00CC3968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Лопушская школа </w:t>
      </w:r>
      <w:r w:rsidR="00CC3968">
        <w:rPr>
          <w:sz w:val="28"/>
          <w:szCs w:val="28"/>
        </w:rPr>
        <w:t xml:space="preserve">была неоднократно реорганизована и сменила тип образовательной организации. В настоящее время мы являемся автономной организацией с сетью обособленных структурных подразделений – филиалов. Всего их четыре. В них осуществляется организация образовательного процесса начального и основного общего образования. Среднее образование </w:t>
      </w:r>
      <w:proofErr w:type="gramStart"/>
      <w:r w:rsidR="00CC3968">
        <w:rPr>
          <w:sz w:val="28"/>
          <w:szCs w:val="28"/>
        </w:rPr>
        <w:t>обучающиеся</w:t>
      </w:r>
      <w:proofErr w:type="gramEnd"/>
      <w:r w:rsidR="00CC3968">
        <w:rPr>
          <w:sz w:val="28"/>
          <w:szCs w:val="28"/>
        </w:rPr>
        <w:t xml:space="preserve"> имеют возможность получить в базовой школе.</w:t>
      </w:r>
    </w:p>
    <w:p w:rsidR="00DA1C1D" w:rsidRDefault="00DA1C1D" w:rsidP="001F32EF">
      <w:pPr>
        <w:pStyle w:val="c3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Приобретение статуса единого юридического лица приводит не только к формальным структурным изменениям, но и полностью меняет условия работы каждого учреждения. По сути, все пять учреждений составляют локальный образовательный комплекс, начинают функционировать сопряжённо. </w:t>
      </w:r>
      <w:r w:rsidRPr="00370547">
        <w:rPr>
          <w:sz w:val="28"/>
          <w:szCs w:val="28"/>
        </w:rPr>
        <w:t>В связи с этим, ст</w:t>
      </w:r>
      <w:r>
        <w:rPr>
          <w:sz w:val="28"/>
          <w:szCs w:val="28"/>
        </w:rPr>
        <w:t xml:space="preserve">ановится все более </w:t>
      </w:r>
      <w:r w:rsidRPr="00370547">
        <w:rPr>
          <w:rStyle w:val="c13"/>
          <w:sz w:val="28"/>
          <w:szCs w:val="28"/>
        </w:rPr>
        <w:t>актуальной</w:t>
      </w:r>
      <w:r w:rsidRPr="00370547">
        <w:rPr>
          <w:sz w:val="28"/>
          <w:szCs w:val="28"/>
        </w:rPr>
        <w:t> </w:t>
      </w:r>
      <w:r>
        <w:rPr>
          <w:sz w:val="28"/>
          <w:szCs w:val="28"/>
        </w:rPr>
        <w:t xml:space="preserve">и осознаваемой </w:t>
      </w:r>
      <w:r w:rsidRPr="00370547">
        <w:rPr>
          <w:sz w:val="28"/>
          <w:szCs w:val="28"/>
        </w:rPr>
        <w:lastRenderedPageBreak/>
        <w:t xml:space="preserve">необходимость </w:t>
      </w:r>
      <w:r>
        <w:rPr>
          <w:sz w:val="28"/>
          <w:szCs w:val="28"/>
        </w:rPr>
        <w:t>организации</w:t>
      </w:r>
      <w:r w:rsidRPr="004F18F6">
        <w:rPr>
          <w:sz w:val="28"/>
          <w:szCs w:val="28"/>
        </w:rPr>
        <w:t xml:space="preserve"> эффективного взаимодействия базовой школы с сетью филиалов</w:t>
      </w:r>
      <w:r w:rsidRPr="00370547">
        <w:rPr>
          <w:sz w:val="28"/>
          <w:szCs w:val="28"/>
        </w:rPr>
        <w:t>.</w:t>
      </w:r>
    </w:p>
    <w:p w:rsidR="007A3F3A" w:rsidRDefault="00DA1C1D" w:rsidP="001F32EF">
      <w:pPr>
        <w:pStyle w:val="c3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Конечно, в каждом </w:t>
      </w:r>
      <w:r w:rsidR="00217C7C">
        <w:rPr>
          <w:sz w:val="28"/>
          <w:szCs w:val="28"/>
        </w:rPr>
        <w:t>учреждении</w:t>
      </w:r>
      <w:r>
        <w:rPr>
          <w:sz w:val="28"/>
          <w:szCs w:val="28"/>
        </w:rPr>
        <w:t xml:space="preserve"> уже имеются сложившиеся годами условия, коллективы, их традиции</w:t>
      </w:r>
      <w:r w:rsidR="00217C7C">
        <w:rPr>
          <w:sz w:val="28"/>
          <w:szCs w:val="28"/>
        </w:rPr>
        <w:t>. Присоединение филиала влечёт за собой смену цели развития образовательной организации. Ведь тут напрямую встаёт вопрос о качестве образования, предоставляемого всей школой. Естественно, происходит «перенос бренда» базовой школы на филиалы. А значит, н</w:t>
      </w:r>
      <w:r w:rsidR="00EC7132" w:rsidRPr="00370547">
        <w:rPr>
          <w:sz w:val="28"/>
          <w:szCs w:val="28"/>
        </w:rPr>
        <w:t xml:space="preserve">а повышение качества </w:t>
      </w:r>
      <w:r w:rsidR="00217C7C">
        <w:rPr>
          <w:sz w:val="28"/>
          <w:szCs w:val="28"/>
        </w:rPr>
        <w:t xml:space="preserve">единого </w:t>
      </w:r>
      <w:r w:rsidR="00EC7132" w:rsidRPr="00370547">
        <w:rPr>
          <w:sz w:val="28"/>
          <w:szCs w:val="28"/>
        </w:rPr>
        <w:t>образовательного процесса направлены усилия педагогических коллек</w:t>
      </w:r>
      <w:r w:rsidR="004F18F6">
        <w:rPr>
          <w:sz w:val="28"/>
          <w:szCs w:val="28"/>
        </w:rPr>
        <w:t xml:space="preserve">тивов </w:t>
      </w:r>
      <w:r w:rsidR="00217C7C">
        <w:rPr>
          <w:sz w:val="28"/>
          <w:szCs w:val="28"/>
        </w:rPr>
        <w:t xml:space="preserve">и </w:t>
      </w:r>
      <w:r w:rsidR="004F18F6">
        <w:rPr>
          <w:sz w:val="28"/>
          <w:szCs w:val="28"/>
        </w:rPr>
        <w:t>базовой школы</w:t>
      </w:r>
      <w:r w:rsidR="00484573">
        <w:rPr>
          <w:sz w:val="28"/>
          <w:szCs w:val="28"/>
        </w:rPr>
        <w:t>,</w:t>
      </w:r>
      <w:r w:rsidR="004F18F6">
        <w:rPr>
          <w:sz w:val="28"/>
          <w:szCs w:val="28"/>
        </w:rPr>
        <w:t xml:space="preserve"> и филиалов</w:t>
      </w:r>
      <w:r w:rsidR="00217C7C">
        <w:rPr>
          <w:sz w:val="28"/>
          <w:szCs w:val="28"/>
        </w:rPr>
        <w:t xml:space="preserve">. Если судить поверхностно, кажется, что филиалы должны «подтянуться» к условиям базовой школы, к её режиму администрирования, методической, учебно-воспитательной работы. Однако нами выявлено </w:t>
      </w:r>
      <w:r w:rsidR="00EC7132" w:rsidRPr="00370547">
        <w:rPr>
          <w:rStyle w:val="c13"/>
          <w:sz w:val="28"/>
          <w:szCs w:val="28"/>
        </w:rPr>
        <w:t>противоречие</w:t>
      </w:r>
      <w:r w:rsidR="00EC7132" w:rsidRPr="00370547">
        <w:rPr>
          <w:sz w:val="28"/>
          <w:szCs w:val="28"/>
        </w:rPr>
        <w:t xml:space="preserve">: подобные усилия во многих случаях не приводят к ожидаемым результатам, и качество образования </w:t>
      </w:r>
      <w:r w:rsidR="00217C7C">
        <w:rPr>
          <w:sz w:val="28"/>
          <w:szCs w:val="28"/>
        </w:rPr>
        <w:t>в новом образовательном комплексе остаётся на прежнем уровне.</w:t>
      </w:r>
      <w:r w:rsidR="00484573">
        <w:rPr>
          <w:sz w:val="28"/>
          <w:szCs w:val="28"/>
        </w:rPr>
        <w:t xml:space="preserve"> Нами было выявлено, что,</w:t>
      </w:r>
      <w:r w:rsidR="004E3729">
        <w:rPr>
          <w:sz w:val="28"/>
          <w:szCs w:val="28"/>
        </w:rPr>
        <w:t xml:space="preserve"> </w:t>
      </w:r>
      <w:r w:rsidR="008B1702" w:rsidRPr="008B1702">
        <w:rPr>
          <w:sz w:val="28"/>
          <w:szCs w:val="28"/>
        </w:rPr>
        <w:t>говоря о качестве образования</w:t>
      </w:r>
      <w:r w:rsidR="00484573">
        <w:rPr>
          <w:sz w:val="28"/>
          <w:szCs w:val="28"/>
        </w:rPr>
        <w:t xml:space="preserve"> в таком комплексе, прежде всего, нужно работать над процессуальной,</w:t>
      </w:r>
      <w:r w:rsidR="008B1702" w:rsidRPr="008B1702">
        <w:rPr>
          <w:sz w:val="28"/>
          <w:szCs w:val="28"/>
        </w:rPr>
        <w:t xml:space="preserve"> а не</w:t>
      </w:r>
      <w:r w:rsidR="00484573">
        <w:rPr>
          <w:sz w:val="28"/>
          <w:szCs w:val="28"/>
        </w:rPr>
        <w:t xml:space="preserve"> результативной</w:t>
      </w:r>
      <w:r w:rsidR="008B1702" w:rsidRPr="008B1702">
        <w:rPr>
          <w:sz w:val="28"/>
          <w:szCs w:val="28"/>
        </w:rPr>
        <w:t xml:space="preserve"> его </w:t>
      </w:r>
      <w:r w:rsidR="00484573">
        <w:rPr>
          <w:sz w:val="28"/>
          <w:szCs w:val="28"/>
        </w:rPr>
        <w:t>составляющей: о</w:t>
      </w:r>
      <w:r w:rsidR="007A3F3A" w:rsidRPr="008B1702">
        <w:rPr>
          <w:sz w:val="28"/>
          <w:szCs w:val="28"/>
        </w:rPr>
        <w:t>че</w:t>
      </w:r>
      <w:r w:rsidR="00484573">
        <w:rPr>
          <w:sz w:val="28"/>
          <w:szCs w:val="28"/>
        </w:rPr>
        <w:t xml:space="preserve">видна взаимосвязь этих сторон – </w:t>
      </w:r>
      <w:r w:rsidR="007A3F3A" w:rsidRPr="008B1702">
        <w:rPr>
          <w:sz w:val="28"/>
          <w:szCs w:val="28"/>
        </w:rPr>
        <w:t>без качественного процесса невозможен качественный результат.</w:t>
      </w:r>
    </w:p>
    <w:p w:rsidR="002810E9" w:rsidRDefault="00484573" w:rsidP="001F32EF">
      <w:pPr>
        <w:pStyle w:val="c3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Первая задача</w:t>
      </w:r>
      <w:r w:rsidR="008B1702">
        <w:rPr>
          <w:sz w:val="28"/>
          <w:szCs w:val="28"/>
        </w:rPr>
        <w:t xml:space="preserve"> – это создание единого обр</w:t>
      </w:r>
      <w:r>
        <w:rPr>
          <w:sz w:val="28"/>
          <w:szCs w:val="28"/>
        </w:rPr>
        <w:t>азовательного пространства всей школы</w:t>
      </w:r>
      <w:r w:rsidR="00B134CD">
        <w:rPr>
          <w:sz w:val="28"/>
          <w:szCs w:val="28"/>
        </w:rPr>
        <w:t>. И тут возникае</w:t>
      </w:r>
      <w:r w:rsidR="008B1702">
        <w:rPr>
          <w:sz w:val="28"/>
          <w:szCs w:val="28"/>
        </w:rPr>
        <w:t xml:space="preserve">т ряд проблем, требующих незамедлительного решения. Первая и самая острая – это «кадровый голод» в филиалах. Многие учителя </w:t>
      </w:r>
      <w:r>
        <w:rPr>
          <w:sz w:val="28"/>
          <w:szCs w:val="28"/>
        </w:rPr>
        <w:t>преподают несколькопредметов, зачастую из разных образовательных областей</w:t>
      </w:r>
      <w:r w:rsidR="008B1702">
        <w:rPr>
          <w:sz w:val="28"/>
          <w:szCs w:val="28"/>
        </w:rPr>
        <w:t>, очень много пенсионеров по возрасту, ряд предметов вакантн</w:t>
      </w:r>
      <w:r w:rsidR="00B134CD">
        <w:rPr>
          <w:sz w:val="28"/>
          <w:szCs w:val="28"/>
        </w:rPr>
        <w:t>ы. Базо</w:t>
      </w:r>
      <w:r w:rsidR="008B1702">
        <w:rPr>
          <w:sz w:val="28"/>
          <w:szCs w:val="28"/>
        </w:rPr>
        <w:t xml:space="preserve">вая школа становится в данной ситуации  «донором» учителей узкой специализации, таких как учителя химии, информатики, физики, музыки и </w:t>
      </w:r>
      <w:proofErr w:type="gramStart"/>
      <w:r w:rsidR="008B1702">
        <w:rPr>
          <w:sz w:val="28"/>
          <w:szCs w:val="28"/>
        </w:rPr>
        <w:t>ИЗО</w:t>
      </w:r>
      <w:proofErr w:type="gramEnd"/>
      <w:r w:rsidR="00B134CD">
        <w:rPr>
          <w:sz w:val="28"/>
          <w:szCs w:val="28"/>
        </w:rPr>
        <w:t xml:space="preserve"> для филиалов. Осуществляется и привлечение специалистов из одного филиала в другой. </w:t>
      </w:r>
      <w:r w:rsidR="002810E9">
        <w:rPr>
          <w:sz w:val="28"/>
          <w:szCs w:val="28"/>
        </w:rPr>
        <w:t>Однако тут есть и «оборотная сторона»: учителя-специалисты вынуждены выезжать в филиал на целый день, от чего страдает расписание занятий  и базовой школы, и филиалов. Так что единственный выход</w:t>
      </w:r>
      <w:r w:rsidR="004E3729">
        <w:rPr>
          <w:sz w:val="28"/>
          <w:szCs w:val="28"/>
        </w:rPr>
        <w:t xml:space="preserve"> </w:t>
      </w:r>
      <w:r w:rsidR="002810E9">
        <w:rPr>
          <w:sz w:val="28"/>
          <w:szCs w:val="28"/>
        </w:rPr>
        <w:t xml:space="preserve"> –  привлечение в наш общий коллектив молодых специалистов, в том числе и по целевым направлениям.</w:t>
      </w:r>
    </w:p>
    <w:p w:rsidR="003F08F7" w:rsidRDefault="003F08F7" w:rsidP="001F32EF">
      <w:pPr>
        <w:pStyle w:val="c3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Проблемой в филиалах является и отсутствие специалистов, таких как педагог-библиотекарь, педагог-психолог, социальный педагог. Дети из филиалов имеют возможность обращаться в имеющуюся психолого-социальную службу базовой школы. Наши специалисты проводят различные </w:t>
      </w:r>
      <w:r>
        <w:rPr>
          <w:sz w:val="28"/>
          <w:szCs w:val="28"/>
        </w:rPr>
        <w:lastRenderedPageBreak/>
        <w:t>диагностики, оказывают консультативную  и методическую помощь. Общим для всех является и библиотечный фонд.</w:t>
      </w:r>
    </w:p>
    <w:p w:rsidR="0030531C" w:rsidRDefault="0030531C" w:rsidP="001F32EF">
      <w:pPr>
        <w:pStyle w:val="c3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Интересным является момент, что все дети – и базовой школы, и филиалов – идут единым списочным составом на ВПР, ГИА. Это затрудняет интерпретацию результатов, мониторинг, разработку рекомендаций по улучшению качества образования на основе учёта внешних оценочных процедур. Каждое учреждение работает посвоим УМК, материальная и методическая база разные, условия работы в классах-комплектах разные. А внешняя оценка – «одна на всех»?</w:t>
      </w:r>
    </w:p>
    <w:p w:rsidR="0031295C" w:rsidRDefault="00B134CD" w:rsidP="001F32EF">
      <w:pPr>
        <w:pStyle w:val="c3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Следующая </w:t>
      </w:r>
      <w:r w:rsidR="002810E9">
        <w:rPr>
          <w:sz w:val="28"/>
          <w:szCs w:val="28"/>
        </w:rPr>
        <w:t>задача</w:t>
      </w:r>
      <w:r>
        <w:rPr>
          <w:sz w:val="28"/>
          <w:szCs w:val="28"/>
        </w:rPr>
        <w:t xml:space="preserve"> – </w:t>
      </w:r>
      <w:r w:rsidR="002810E9">
        <w:rPr>
          <w:sz w:val="28"/>
          <w:szCs w:val="28"/>
        </w:rPr>
        <w:t xml:space="preserve">осуществление </w:t>
      </w:r>
      <w:r>
        <w:rPr>
          <w:sz w:val="28"/>
          <w:szCs w:val="28"/>
        </w:rPr>
        <w:t>сетевого взаимодействия в организации методическ</w:t>
      </w:r>
      <w:r w:rsidR="002810E9">
        <w:rPr>
          <w:sz w:val="28"/>
          <w:szCs w:val="28"/>
        </w:rPr>
        <w:t>ой работы</w:t>
      </w:r>
      <w:r w:rsidR="004E3729">
        <w:rPr>
          <w:sz w:val="28"/>
          <w:szCs w:val="28"/>
        </w:rPr>
        <w:t xml:space="preserve"> </w:t>
      </w:r>
      <w:proofErr w:type="spellStart"/>
      <w:r w:rsidR="0031295C">
        <w:rPr>
          <w:sz w:val="28"/>
          <w:szCs w:val="28"/>
        </w:rPr>
        <w:t>педколлектива</w:t>
      </w:r>
      <w:proofErr w:type="spellEnd"/>
      <w:r w:rsidR="0031295C">
        <w:rPr>
          <w:sz w:val="28"/>
          <w:szCs w:val="28"/>
        </w:rPr>
        <w:t>, воспитательной работы</w:t>
      </w:r>
      <w:r w:rsidR="002810E9">
        <w:rPr>
          <w:sz w:val="28"/>
          <w:szCs w:val="28"/>
        </w:rPr>
        <w:t xml:space="preserve">. </w:t>
      </w:r>
      <w:r w:rsidR="0031295C">
        <w:rPr>
          <w:sz w:val="28"/>
          <w:szCs w:val="28"/>
        </w:rPr>
        <w:t xml:space="preserve">Тут достаточно широкие возможности. Это </w:t>
      </w:r>
      <w:r>
        <w:rPr>
          <w:sz w:val="28"/>
          <w:szCs w:val="28"/>
        </w:rPr>
        <w:t>дистанционн</w:t>
      </w:r>
      <w:r w:rsidR="002810E9">
        <w:rPr>
          <w:sz w:val="28"/>
          <w:szCs w:val="28"/>
        </w:rPr>
        <w:t>ая работа с учителями через интернет,</w:t>
      </w:r>
      <w:r>
        <w:rPr>
          <w:sz w:val="28"/>
          <w:szCs w:val="28"/>
        </w:rPr>
        <w:t xml:space="preserve"> проведение </w:t>
      </w:r>
      <w:r w:rsidR="003F08F7">
        <w:rPr>
          <w:sz w:val="28"/>
          <w:szCs w:val="28"/>
        </w:rPr>
        <w:t>совместных педсоветов,</w:t>
      </w:r>
      <w:r>
        <w:rPr>
          <w:sz w:val="28"/>
          <w:szCs w:val="28"/>
        </w:rPr>
        <w:t xml:space="preserve"> «круг</w:t>
      </w:r>
      <w:r w:rsidR="003F08F7">
        <w:rPr>
          <w:sz w:val="28"/>
          <w:szCs w:val="28"/>
        </w:rPr>
        <w:t>лых столов</w:t>
      </w:r>
      <w:r>
        <w:rPr>
          <w:sz w:val="28"/>
          <w:szCs w:val="28"/>
        </w:rPr>
        <w:t>»</w:t>
      </w:r>
      <w:r w:rsidR="003F08F7">
        <w:rPr>
          <w:sz w:val="28"/>
          <w:szCs w:val="28"/>
        </w:rPr>
        <w:t xml:space="preserve"> и семинаров в базовой школе. Совместный педагогический совет обсуждает и выносит решения по определению актуальных направлений работы на учебный год, утверждению единых локальных актов, оценке выполнения введения ФГОС, оценке эффективности работы школы в целом. </w:t>
      </w:r>
      <w:r>
        <w:rPr>
          <w:sz w:val="28"/>
          <w:szCs w:val="28"/>
        </w:rPr>
        <w:t>Широкое применение в нашей методической работе находят незаслуженно забытые «кустовые семинары»</w:t>
      </w:r>
      <w:r w:rsidR="003F08F7">
        <w:rPr>
          <w:sz w:val="28"/>
          <w:szCs w:val="28"/>
        </w:rPr>
        <w:t>. Они проводятся каждым методическим объединением учителей в одном из учреждений поочередно.</w:t>
      </w:r>
      <w:r w:rsidR="0031295C">
        <w:rPr>
          <w:sz w:val="28"/>
          <w:szCs w:val="28"/>
        </w:rPr>
        <w:t xml:space="preserve"> Ученический коллектив также имеет общие мероприятия. Обучающиеся филиалов приезжают на мероприятия в базовую школу («Осенний бал», новогодние утренники, вручение аттестатов по окончании 9 класса), на итоговую презентацию лучших проектов на Большой конференции объединенияпроектно-исследовательской деятельности «Планета». Проводятся совместные экскурсии, поездки в рамках профориентации.</w:t>
      </w:r>
      <w:r w:rsidR="0030531C">
        <w:rPr>
          <w:sz w:val="28"/>
          <w:szCs w:val="28"/>
        </w:rPr>
        <w:t>Такое взаимодействие осуществляется благодаря имеющимся школьным автобусам, которые постоянно «курсируют» между нашими учреждениями.</w:t>
      </w:r>
    </w:p>
    <w:p w:rsidR="008541FA" w:rsidRDefault="008E6DE5" w:rsidP="001F32EF">
      <w:pPr>
        <w:pStyle w:val="c3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Третья задача – структурно-функциональные изменения административного управления. Ведь оптимизация административного аппарата в филиалах на деле является сосредоточением всех функций </w:t>
      </w:r>
      <w:r w:rsidR="004E3729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едином лице, заведующим этим учреждением. Он – и планирует, и организует, и контролирует. А поскольку урезаются доли ставок штатного расписания, то возникает противоречие: работы столько же, а исполнителей меньше. Поэтому администраторы базовой школы вынуждены брать на себя дополнительный функционал. </w:t>
      </w:r>
    </w:p>
    <w:p w:rsidR="00AB0E4D" w:rsidRDefault="0030531C" w:rsidP="001F32EF">
      <w:pPr>
        <w:pStyle w:val="c3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Таким образом, к</w:t>
      </w:r>
      <w:r w:rsidR="00A12AC0">
        <w:rPr>
          <w:sz w:val="28"/>
          <w:szCs w:val="28"/>
        </w:rPr>
        <w:t xml:space="preserve">ак и предполагалось в ходе проведения оптимизации, базовая школа становится ресурсным центром для своих филиалов. Обучающиеся и учителя </w:t>
      </w:r>
      <w:r>
        <w:rPr>
          <w:sz w:val="28"/>
          <w:szCs w:val="28"/>
        </w:rPr>
        <w:t xml:space="preserve">филиалов </w:t>
      </w:r>
      <w:r w:rsidR="00A12AC0">
        <w:rPr>
          <w:sz w:val="28"/>
          <w:szCs w:val="28"/>
        </w:rPr>
        <w:t>получают больше</w:t>
      </w:r>
      <w:r>
        <w:rPr>
          <w:sz w:val="28"/>
          <w:szCs w:val="28"/>
        </w:rPr>
        <w:t xml:space="preserve"> возможностей для саморазвития. Коллектив базовой школы обогащается взаимодействием с филиалами. Однако, возникающие противоречия, проблемы, не прив</w:t>
      </w:r>
      <w:r w:rsidR="001F32EF">
        <w:rPr>
          <w:sz w:val="28"/>
          <w:szCs w:val="28"/>
        </w:rPr>
        <w:t xml:space="preserve">одят к повышению качества образования, оно, </w:t>
      </w:r>
      <w:proofErr w:type="spellStart"/>
      <w:r w:rsidR="001F32EF">
        <w:rPr>
          <w:sz w:val="28"/>
          <w:szCs w:val="28"/>
        </w:rPr>
        <w:t>усредняясь</w:t>
      </w:r>
      <w:proofErr w:type="spellEnd"/>
      <w:r w:rsidR="001F32EF">
        <w:rPr>
          <w:sz w:val="28"/>
          <w:szCs w:val="28"/>
        </w:rPr>
        <w:t xml:space="preserve">, требует новых подходов </w:t>
      </w:r>
      <w:r w:rsidR="004E3729">
        <w:rPr>
          <w:sz w:val="28"/>
          <w:szCs w:val="28"/>
        </w:rPr>
        <w:t xml:space="preserve">к </w:t>
      </w:r>
      <w:r w:rsidR="001F32EF">
        <w:rPr>
          <w:sz w:val="28"/>
          <w:szCs w:val="28"/>
        </w:rPr>
        <w:t>оценке. Необходимы новые критерии оценки работы таких локальных образовательных комплексов как базовая школа с филиалами.</w:t>
      </w:r>
    </w:p>
    <w:p w:rsidR="00302758" w:rsidRDefault="00302758" w:rsidP="001F32EF">
      <w:pPr>
        <w:pStyle w:val="c3"/>
        <w:spacing w:line="276" w:lineRule="auto"/>
        <w:ind w:firstLine="708"/>
        <w:rPr>
          <w:sz w:val="28"/>
          <w:szCs w:val="28"/>
        </w:rPr>
      </w:pPr>
    </w:p>
    <w:p w:rsidR="00DC6B4D" w:rsidRPr="00DC6B4D" w:rsidRDefault="007A3F3A" w:rsidP="003027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4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</w:t>
      </w:r>
      <w:bookmarkStart w:id="0" w:name="h.30j0zll"/>
      <w:bookmarkEnd w:id="0"/>
      <w:r w:rsidR="00302758">
        <w:rPr>
          <w:rFonts w:ascii="Times New Roman" w:eastAsia="Times New Roman" w:hAnsi="Times New Roman" w:cs="Times New Roman"/>
          <w:sz w:val="28"/>
          <w:szCs w:val="28"/>
          <w:lang w:eastAsia="ru-RU"/>
        </w:rPr>
        <w:t>ые источники:</w:t>
      </w:r>
      <w:bookmarkStart w:id="1" w:name="_GoBack"/>
      <w:bookmarkEnd w:id="1"/>
    </w:p>
    <w:p w:rsidR="00C3707D" w:rsidRDefault="00DC6B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"Об образовании в Российской Федерации" от 29.12.2012 N 273-ФЗ </w:t>
      </w:r>
      <w:r w:rsidR="00302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ссылке </w:t>
      </w:r>
      <w:hyperlink r:id="rId5" w:history="1">
        <w:r w:rsidR="00302758" w:rsidRPr="0047290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http://www.consultant.ru/document/cons_doc_LAW_140174/</w:t>
        </w:r>
      </w:hyperlink>
    </w:p>
    <w:bookmarkStart w:id="2" w:name="ftnt1"/>
    <w:p w:rsidR="00DC6B4D" w:rsidRPr="00DC6B4D" w:rsidRDefault="00057352" w:rsidP="00DC6B4D">
      <w:pPr>
        <w:pStyle w:val="c55"/>
        <w:rPr>
          <w:sz w:val="28"/>
          <w:szCs w:val="28"/>
        </w:rPr>
      </w:pPr>
      <w:r w:rsidRPr="00DC6B4D">
        <w:rPr>
          <w:sz w:val="28"/>
          <w:szCs w:val="28"/>
        </w:rPr>
        <w:fldChar w:fldCharType="begin"/>
      </w:r>
      <w:r w:rsidR="008F4327" w:rsidRPr="00DC6B4D">
        <w:rPr>
          <w:sz w:val="28"/>
          <w:szCs w:val="28"/>
        </w:rPr>
        <w:instrText xml:space="preserve"> HYPERLINK "https://nsportal.ru/shkola/raznoe/library/2014/12/14/upravlenie-kachestvom-obrazovaniya" \l "ftnt_ref1" </w:instrText>
      </w:r>
      <w:r w:rsidRPr="00DC6B4D">
        <w:rPr>
          <w:sz w:val="28"/>
          <w:szCs w:val="28"/>
        </w:rPr>
        <w:fldChar w:fldCharType="separate"/>
      </w:r>
      <w:r w:rsidR="008F4327" w:rsidRPr="00DC6B4D">
        <w:rPr>
          <w:sz w:val="28"/>
          <w:szCs w:val="28"/>
        </w:rPr>
        <w:t>[1]</w:t>
      </w:r>
      <w:r w:rsidRPr="00DC6B4D">
        <w:rPr>
          <w:sz w:val="28"/>
          <w:szCs w:val="28"/>
        </w:rPr>
        <w:fldChar w:fldCharType="end"/>
      </w:r>
      <w:bookmarkEnd w:id="2"/>
      <w:r w:rsidR="008F4327" w:rsidRPr="00DC6B4D">
        <w:rPr>
          <w:sz w:val="28"/>
          <w:szCs w:val="28"/>
        </w:rPr>
        <w:t> </w:t>
      </w:r>
      <w:r w:rsidR="00DC6B4D" w:rsidRPr="00DC6B4D">
        <w:rPr>
          <w:sz w:val="28"/>
          <w:szCs w:val="28"/>
        </w:rPr>
        <w:t>Управление качеством образования. Под редакцией М. М. Поташника. - М.:  Издательство: Педагогическое общество России, 2001</w:t>
      </w:r>
    </w:p>
    <w:bookmarkStart w:id="3" w:name="ftnt3"/>
    <w:p w:rsidR="008F4327" w:rsidRPr="00DC6B4D" w:rsidRDefault="00057352" w:rsidP="008F4327">
      <w:pPr>
        <w:pStyle w:val="c55"/>
        <w:rPr>
          <w:sz w:val="28"/>
          <w:szCs w:val="28"/>
        </w:rPr>
      </w:pPr>
      <w:r w:rsidRPr="00DC6B4D">
        <w:rPr>
          <w:sz w:val="28"/>
          <w:szCs w:val="28"/>
        </w:rPr>
        <w:fldChar w:fldCharType="begin"/>
      </w:r>
      <w:r w:rsidR="008F4327" w:rsidRPr="00DC6B4D">
        <w:rPr>
          <w:sz w:val="28"/>
          <w:szCs w:val="28"/>
        </w:rPr>
        <w:instrText xml:space="preserve"> HYPERLINK "https://nsportal.ru/shkola/raznoe/library/2014/12/14/upravlenie-kachestvom-obrazovaniya" \l "ftnt_ref3" </w:instrText>
      </w:r>
      <w:r w:rsidRPr="00DC6B4D">
        <w:rPr>
          <w:sz w:val="28"/>
          <w:szCs w:val="28"/>
        </w:rPr>
        <w:fldChar w:fldCharType="separate"/>
      </w:r>
      <w:r w:rsidR="00964036" w:rsidRPr="00DC6B4D">
        <w:rPr>
          <w:sz w:val="28"/>
          <w:szCs w:val="28"/>
        </w:rPr>
        <w:t>[2</w:t>
      </w:r>
      <w:r w:rsidR="008F4327" w:rsidRPr="00DC6B4D">
        <w:rPr>
          <w:sz w:val="28"/>
          <w:szCs w:val="28"/>
        </w:rPr>
        <w:t>]</w:t>
      </w:r>
      <w:r w:rsidRPr="00DC6B4D">
        <w:rPr>
          <w:sz w:val="28"/>
          <w:szCs w:val="28"/>
        </w:rPr>
        <w:fldChar w:fldCharType="end"/>
      </w:r>
      <w:bookmarkEnd w:id="3"/>
      <w:r w:rsidR="008F4327" w:rsidRPr="00DC6B4D">
        <w:rPr>
          <w:sz w:val="28"/>
          <w:szCs w:val="28"/>
        </w:rPr>
        <w:t> </w:t>
      </w:r>
      <w:r w:rsidR="00DC6B4D" w:rsidRPr="00DC6B4D">
        <w:rPr>
          <w:sz w:val="28"/>
          <w:szCs w:val="28"/>
        </w:rPr>
        <w:t xml:space="preserve">Шишов, С. Е Мониторинг качества образования в школе [Электронный ресурс] / С. Е. Шишов, В. А. </w:t>
      </w:r>
      <w:proofErr w:type="spellStart"/>
      <w:r w:rsidR="00DC6B4D" w:rsidRPr="00DC6B4D">
        <w:rPr>
          <w:sz w:val="28"/>
          <w:szCs w:val="28"/>
        </w:rPr>
        <w:t>Кальней</w:t>
      </w:r>
      <w:proofErr w:type="spellEnd"/>
      <w:r w:rsidR="00DC6B4D" w:rsidRPr="00DC6B4D">
        <w:rPr>
          <w:sz w:val="28"/>
          <w:szCs w:val="28"/>
        </w:rPr>
        <w:t>. - М.: Российское педагогическое агентство, 1998</w:t>
      </w:r>
    </w:p>
    <w:bookmarkStart w:id="4" w:name="ftnt4"/>
    <w:p w:rsidR="008F4327" w:rsidRPr="00DC6B4D" w:rsidRDefault="00057352" w:rsidP="008F4327">
      <w:pPr>
        <w:pStyle w:val="c55"/>
        <w:rPr>
          <w:sz w:val="28"/>
          <w:szCs w:val="28"/>
        </w:rPr>
      </w:pPr>
      <w:r w:rsidRPr="00DC6B4D">
        <w:rPr>
          <w:sz w:val="28"/>
          <w:szCs w:val="28"/>
        </w:rPr>
        <w:fldChar w:fldCharType="begin"/>
      </w:r>
      <w:r w:rsidR="008F4327" w:rsidRPr="00DC6B4D">
        <w:rPr>
          <w:sz w:val="28"/>
          <w:szCs w:val="28"/>
        </w:rPr>
        <w:instrText xml:space="preserve"> HYPERLINK "https://nsportal.ru/shkola/raznoe/library/2014/12/14/upravlenie-kachestvom-obrazovaniya" \l "ftnt_ref4" </w:instrText>
      </w:r>
      <w:r w:rsidRPr="00DC6B4D">
        <w:rPr>
          <w:sz w:val="28"/>
          <w:szCs w:val="28"/>
        </w:rPr>
        <w:fldChar w:fldCharType="separate"/>
      </w:r>
      <w:r w:rsidR="00964036" w:rsidRPr="00DC6B4D">
        <w:rPr>
          <w:sz w:val="28"/>
          <w:szCs w:val="28"/>
        </w:rPr>
        <w:t>[3</w:t>
      </w:r>
      <w:r w:rsidR="008F4327" w:rsidRPr="00DC6B4D">
        <w:rPr>
          <w:sz w:val="28"/>
          <w:szCs w:val="28"/>
        </w:rPr>
        <w:t>]</w:t>
      </w:r>
      <w:r w:rsidRPr="00DC6B4D">
        <w:rPr>
          <w:sz w:val="28"/>
          <w:szCs w:val="28"/>
        </w:rPr>
        <w:fldChar w:fldCharType="end"/>
      </w:r>
      <w:bookmarkEnd w:id="4"/>
      <w:r w:rsidR="008F4327" w:rsidRPr="00DC6B4D">
        <w:rPr>
          <w:sz w:val="28"/>
          <w:szCs w:val="28"/>
        </w:rPr>
        <w:t> </w:t>
      </w:r>
      <w:r w:rsidR="00DC6B4D" w:rsidRPr="00DC6B4D">
        <w:rPr>
          <w:sz w:val="28"/>
          <w:szCs w:val="28"/>
        </w:rPr>
        <w:t>Управление качеством образования. Под редакцией М. М. Поташника. - М.:  Издательство: Педагогическое общество России, 2001</w:t>
      </w:r>
    </w:p>
    <w:p w:rsidR="00DC6B4D" w:rsidRDefault="00DC6B4D" w:rsidP="008F4327">
      <w:pPr>
        <w:pStyle w:val="c55"/>
      </w:pPr>
    </w:p>
    <w:p w:rsidR="007A3F3A" w:rsidRDefault="007A3F3A"/>
    <w:sectPr w:rsidR="007A3F3A" w:rsidSect="005C3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01E28"/>
    <w:multiLevelType w:val="multilevel"/>
    <w:tmpl w:val="5B7AB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4D7755"/>
    <w:multiLevelType w:val="multilevel"/>
    <w:tmpl w:val="B20882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C23588"/>
    <w:multiLevelType w:val="multilevel"/>
    <w:tmpl w:val="C67C2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741324"/>
    <w:multiLevelType w:val="multilevel"/>
    <w:tmpl w:val="DB40B8B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710156"/>
    <w:multiLevelType w:val="multilevel"/>
    <w:tmpl w:val="F4FCF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7A3626"/>
    <w:multiLevelType w:val="multilevel"/>
    <w:tmpl w:val="09B6D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132"/>
    <w:rsid w:val="00057352"/>
    <w:rsid w:val="001F32EF"/>
    <w:rsid w:val="00217C7C"/>
    <w:rsid w:val="002810E9"/>
    <w:rsid w:val="00302758"/>
    <w:rsid w:val="0030531C"/>
    <w:rsid w:val="0031295C"/>
    <w:rsid w:val="00370547"/>
    <w:rsid w:val="00380002"/>
    <w:rsid w:val="003F08F7"/>
    <w:rsid w:val="00484573"/>
    <w:rsid w:val="004C3294"/>
    <w:rsid w:val="004E3729"/>
    <w:rsid w:val="004F18F6"/>
    <w:rsid w:val="005C3018"/>
    <w:rsid w:val="007A3F3A"/>
    <w:rsid w:val="008541FA"/>
    <w:rsid w:val="008B1702"/>
    <w:rsid w:val="008C275E"/>
    <w:rsid w:val="008E6DE5"/>
    <w:rsid w:val="008F4327"/>
    <w:rsid w:val="008F635B"/>
    <w:rsid w:val="00945528"/>
    <w:rsid w:val="00964036"/>
    <w:rsid w:val="00A12AC0"/>
    <w:rsid w:val="00AB0E4D"/>
    <w:rsid w:val="00B134CD"/>
    <w:rsid w:val="00C229F2"/>
    <w:rsid w:val="00C3707D"/>
    <w:rsid w:val="00CC3968"/>
    <w:rsid w:val="00DA1C1D"/>
    <w:rsid w:val="00DC6B4D"/>
    <w:rsid w:val="00EC7132"/>
    <w:rsid w:val="00F7291E"/>
    <w:rsid w:val="00F81E71"/>
    <w:rsid w:val="00FD5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0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EC7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EC7132"/>
  </w:style>
  <w:style w:type="paragraph" w:customStyle="1" w:styleId="c3">
    <w:name w:val="c3"/>
    <w:basedOn w:val="a"/>
    <w:rsid w:val="00EC7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8F4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8F4327"/>
    <w:rPr>
      <w:color w:val="0000FF"/>
      <w:u w:val="single"/>
    </w:rPr>
  </w:style>
  <w:style w:type="character" w:customStyle="1" w:styleId="c24">
    <w:name w:val="c24"/>
    <w:basedOn w:val="a0"/>
    <w:rsid w:val="008F4327"/>
  </w:style>
  <w:style w:type="character" w:customStyle="1" w:styleId="c85">
    <w:name w:val="c85"/>
    <w:basedOn w:val="a0"/>
    <w:rsid w:val="008F4327"/>
  </w:style>
  <w:style w:type="paragraph" w:customStyle="1" w:styleId="c5">
    <w:name w:val="c5"/>
    <w:basedOn w:val="a"/>
    <w:rsid w:val="008F4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rsid w:val="007A3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7A3F3A"/>
  </w:style>
  <w:style w:type="character" w:customStyle="1" w:styleId="c88">
    <w:name w:val="c88"/>
    <w:basedOn w:val="a0"/>
    <w:rsid w:val="007A3F3A"/>
  </w:style>
  <w:style w:type="character" w:customStyle="1" w:styleId="c16">
    <w:name w:val="c16"/>
    <w:basedOn w:val="a0"/>
    <w:rsid w:val="007A3F3A"/>
  </w:style>
  <w:style w:type="character" w:customStyle="1" w:styleId="c68">
    <w:name w:val="c68"/>
    <w:basedOn w:val="a0"/>
    <w:rsid w:val="007A3F3A"/>
  </w:style>
  <w:style w:type="paragraph" w:customStyle="1" w:styleId="c56">
    <w:name w:val="c56"/>
    <w:basedOn w:val="a"/>
    <w:rsid w:val="007A3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A3F3A"/>
  </w:style>
  <w:style w:type="paragraph" w:customStyle="1" w:styleId="c62">
    <w:name w:val="c62"/>
    <w:basedOn w:val="a"/>
    <w:rsid w:val="007A3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7A3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A3F3A"/>
  </w:style>
  <w:style w:type="paragraph" w:styleId="a4">
    <w:name w:val="Normal (Web)"/>
    <w:basedOn w:val="a"/>
    <w:uiPriority w:val="99"/>
    <w:semiHidden/>
    <w:unhideWhenUsed/>
    <w:rsid w:val="007A3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A3F3A"/>
    <w:rPr>
      <w:b/>
      <w:bCs/>
    </w:rPr>
  </w:style>
  <w:style w:type="character" w:styleId="a6">
    <w:name w:val="FollowedHyperlink"/>
    <w:basedOn w:val="a0"/>
    <w:uiPriority w:val="99"/>
    <w:semiHidden/>
    <w:unhideWhenUsed/>
    <w:rsid w:val="00DC6B4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8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6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3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3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4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7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3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0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4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3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9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1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4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2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5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2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8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1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4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3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9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8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4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6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6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6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6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6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3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5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4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1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1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14017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5</Pages>
  <Words>1512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ЛукутинРВ</dc:creator>
  <cp:lastModifiedBy>ЛукутинРВ</cp:lastModifiedBy>
  <cp:revision>13</cp:revision>
  <dcterms:created xsi:type="dcterms:W3CDTF">2018-11-07T10:16:00Z</dcterms:created>
  <dcterms:modified xsi:type="dcterms:W3CDTF">2018-11-08T09:02:00Z</dcterms:modified>
</cp:coreProperties>
</file>