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09" w:rsidRPr="004B4009" w:rsidRDefault="004B4009" w:rsidP="004B4009">
      <w:pPr>
        <w:pStyle w:val="3"/>
        <w:spacing w:before="600" w:after="240" w:line="504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r w:rsidRPr="004B4009">
        <w:rPr>
          <w:rStyle w:val="a4"/>
          <w:rFonts w:ascii="Times New Roman" w:hAnsi="Times New Roman" w:cs="Times New Roman"/>
          <w:bCs w:val="0"/>
          <w:color w:val="222222"/>
          <w:sz w:val="28"/>
          <w:szCs w:val="28"/>
        </w:rPr>
        <w:t>Рекомендация. Должностная инструкция для учителя-дефектолога (шаблон)</w:t>
      </w:r>
    </w:p>
    <w:bookmarkEnd w:id="0"/>
    <w:p w:rsidR="004B4009" w:rsidRDefault="004B4009" w:rsidP="004B4009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новом </w:t>
      </w:r>
      <w:proofErr w:type="spellStart"/>
      <w:r>
        <w:rPr>
          <w:color w:val="222222"/>
          <w:sz w:val="28"/>
          <w:szCs w:val="28"/>
        </w:rPr>
        <w:t>профстандарте</w:t>
      </w:r>
      <w:proofErr w:type="spellEnd"/>
      <w:r>
        <w:rPr>
          <w:color w:val="222222"/>
          <w:sz w:val="28"/>
          <w:szCs w:val="28"/>
        </w:rPr>
        <w:t xml:space="preserve"> «Педагог-дефектолог» перечислили требования к учителю-дефектологу по семи профилям работы: с детьми с нарушением слуха, задержкой психического развития, нарушением зрения, нарушения опорно-двигательного аппарата, интеллектуальными нарушениями, расстройствами аутистического спектра и детьми раннего и дошкольного возраста (</w:t>
      </w:r>
      <w:r>
        <w:rPr>
          <w:sz w:val="28"/>
          <w:szCs w:val="28"/>
        </w:rPr>
        <w:t>приказ Минтруда от 13.03.2023 № 136н</w:t>
      </w:r>
      <w:r>
        <w:rPr>
          <w:color w:val="222222"/>
          <w:sz w:val="28"/>
          <w:szCs w:val="28"/>
        </w:rPr>
        <w:t>). Ранее требования к учителю-дефектологу устанавливал </w:t>
      </w:r>
      <w:r>
        <w:rPr>
          <w:sz w:val="28"/>
          <w:szCs w:val="28"/>
        </w:rPr>
        <w:t>ЕКС работников образования</w:t>
      </w:r>
      <w:r>
        <w:rPr>
          <w:color w:val="222222"/>
          <w:sz w:val="28"/>
          <w:szCs w:val="28"/>
        </w:rPr>
        <w:t>.</w:t>
      </w:r>
    </w:p>
    <w:p w:rsidR="004B4009" w:rsidRDefault="004B4009" w:rsidP="004B4009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Независимо от профиля дефектолога требования к его квалификации едины и совпадают с требованиями к логопеду. Так кандидат на должность учителя-дефектолога должен иметь высшее специальное (дефектологическое) образование или высшее образование по направлениям подготовки «Образование и педагогические науки», «Психологические науки» и освоить программу профессиональной переподготовки по направлению «Работа с обучающимися с нарушениями речи и коммуникации». Требований к стажу нет.</w:t>
      </w:r>
    </w:p>
    <w:p w:rsidR="004B4009" w:rsidRDefault="004B4009" w:rsidP="004B4009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Учителю-дефектологу можно поручить работу сразу по всем профилям или с учетом нозологий детей, которые есть в школе и детском саду. Например, дефектолог при работе с дошкольниками должен:</w:t>
      </w:r>
    </w:p>
    <w:p w:rsidR="004B4009" w:rsidRDefault="004B4009" w:rsidP="004B400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организовать специальные условия образовательной среды и деятельности по освоению содержания образования детьми раннего и дошкольного возраста с ОВЗ, инвалидностью, детьми группы риска;</w:t>
      </w:r>
    </w:p>
    <w:p w:rsidR="004B4009" w:rsidRDefault="004B4009" w:rsidP="004B400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проводить педагогическое сопровождение участников образовательных отношений по вопросам реализации особых образовательных потребностей детей раннего и дошкольного возраста с ОВЗ, инвалидностью, детей группы риска, профилактики и коррекции нарушений развития;</w:t>
      </w:r>
    </w:p>
    <w:p w:rsidR="004B4009" w:rsidRDefault="004B4009" w:rsidP="004B4009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оказывать психолого-педагогическую помощь детям раннего и дошкольного возраста с ОВЗ, инвалидностью, детям группы риска в их социальной адаптации и реабилитации.</w:t>
      </w:r>
    </w:p>
    <w:p w:rsidR="00416A9F" w:rsidRDefault="00416A9F"/>
    <w:sectPr w:rsidR="00416A9F" w:rsidSect="004B4009">
      <w:pgSz w:w="11910" w:h="16840"/>
      <w:pgMar w:top="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BD1"/>
    <w:multiLevelType w:val="multilevel"/>
    <w:tmpl w:val="6BF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09"/>
    <w:rsid w:val="00416A9F"/>
    <w:rsid w:val="004B4009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4C571-071D-4DA4-99B5-89615C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09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40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2023-07-10T13:29:00Z</dcterms:created>
  <dcterms:modified xsi:type="dcterms:W3CDTF">2023-07-10T13:29:00Z</dcterms:modified>
</cp:coreProperties>
</file>