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946" w:rsidRDefault="00284F39" w:rsidP="000C3A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3A96">
        <w:rPr>
          <w:rFonts w:ascii="Times New Roman" w:hAnsi="Times New Roman" w:cs="Times New Roman"/>
          <w:b/>
          <w:sz w:val="32"/>
          <w:szCs w:val="32"/>
        </w:rPr>
        <w:t xml:space="preserve">План </w:t>
      </w:r>
      <w:r w:rsidR="000F4D36">
        <w:rPr>
          <w:rFonts w:ascii="Times New Roman" w:hAnsi="Times New Roman" w:cs="Times New Roman"/>
          <w:b/>
          <w:sz w:val="32"/>
          <w:szCs w:val="32"/>
        </w:rPr>
        <w:t>методических совещаний</w:t>
      </w:r>
    </w:p>
    <w:p w:rsidR="000C3A96" w:rsidRPr="000C3A96" w:rsidRDefault="00284F39" w:rsidP="000C3A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C3A96">
        <w:rPr>
          <w:rFonts w:ascii="Times New Roman" w:hAnsi="Times New Roman" w:cs="Times New Roman"/>
          <w:b/>
          <w:sz w:val="32"/>
          <w:szCs w:val="32"/>
        </w:rPr>
        <w:t xml:space="preserve"> «Формирование и оценка функциональной грамотности обучающихся»</w:t>
      </w:r>
    </w:p>
    <w:p w:rsidR="00284F39" w:rsidRPr="000C3A96" w:rsidRDefault="00107937" w:rsidP="000C3A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3A96">
        <w:rPr>
          <w:rFonts w:ascii="Times New Roman" w:hAnsi="Times New Roman" w:cs="Times New Roman"/>
          <w:b/>
          <w:sz w:val="32"/>
          <w:szCs w:val="32"/>
        </w:rPr>
        <w:t>на 1 полугодие 2024-2025 учебного года</w:t>
      </w:r>
    </w:p>
    <w:p w:rsidR="00284F39" w:rsidRPr="000C3A96" w:rsidRDefault="00E5212A" w:rsidP="000C3A96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0C3A96">
        <w:rPr>
          <w:rFonts w:ascii="Times New Roman" w:hAnsi="Times New Roman" w:cs="Times New Roman"/>
          <w:color w:val="C00000"/>
          <w:sz w:val="24"/>
          <w:szCs w:val="24"/>
        </w:rPr>
        <w:t>(информация может актуализироваться, следите за</w:t>
      </w:r>
      <w:r w:rsidR="00284F39" w:rsidRPr="000C3A96">
        <w:rPr>
          <w:rFonts w:ascii="Times New Roman" w:hAnsi="Times New Roman" w:cs="Times New Roman"/>
          <w:color w:val="C00000"/>
          <w:sz w:val="24"/>
          <w:szCs w:val="24"/>
        </w:rPr>
        <w:t xml:space="preserve"> изменениями)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3"/>
        <w:gridCol w:w="6264"/>
        <w:gridCol w:w="1552"/>
        <w:gridCol w:w="3045"/>
        <w:gridCol w:w="4036"/>
      </w:tblGrid>
      <w:tr w:rsidR="00E2068D" w:rsidRPr="000C3A96" w:rsidTr="00C51F2B">
        <w:tc>
          <w:tcPr>
            <w:tcW w:w="553" w:type="dxa"/>
          </w:tcPr>
          <w:p w:rsidR="00E2068D" w:rsidRPr="00CE350C" w:rsidRDefault="00E2068D" w:rsidP="00CE35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50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64" w:type="dxa"/>
          </w:tcPr>
          <w:p w:rsidR="00E2068D" w:rsidRPr="00CE350C" w:rsidRDefault="00E2068D" w:rsidP="00CE35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50C">
              <w:rPr>
                <w:rFonts w:ascii="Times New Roman" w:hAnsi="Times New Roman" w:cs="Times New Roman"/>
                <w:sz w:val="24"/>
                <w:szCs w:val="24"/>
              </w:rPr>
              <w:t>Основные вопросы, повестка, темы</w:t>
            </w:r>
          </w:p>
        </w:tc>
        <w:tc>
          <w:tcPr>
            <w:tcW w:w="1552" w:type="dxa"/>
          </w:tcPr>
          <w:p w:rsidR="00E2068D" w:rsidRPr="00CE350C" w:rsidRDefault="00E2068D" w:rsidP="00CE35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50C">
              <w:rPr>
                <w:rFonts w:ascii="Times New Roman" w:hAnsi="Times New Roman" w:cs="Times New Roman"/>
                <w:sz w:val="24"/>
                <w:szCs w:val="24"/>
              </w:rPr>
              <w:t xml:space="preserve">Дата, </w:t>
            </w:r>
            <w:r w:rsidR="00EB0FE5" w:rsidRPr="00CE350C">
              <w:rPr>
                <w:rFonts w:ascii="Times New Roman" w:hAnsi="Times New Roman" w:cs="Times New Roman"/>
                <w:sz w:val="24"/>
                <w:szCs w:val="24"/>
              </w:rPr>
              <w:t xml:space="preserve"> время</w:t>
            </w:r>
          </w:p>
        </w:tc>
        <w:tc>
          <w:tcPr>
            <w:tcW w:w="3045" w:type="dxa"/>
          </w:tcPr>
          <w:p w:rsidR="00E2068D" w:rsidRPr="00CE350C" w:rsidRDefault="00E2068D" w:rsidP="00CE35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50C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Ответственные</w:t>
            </w:r>
          </w:p>
        </w:tc>
        <w:tc>
          <w:tcPr>
            <w:tcW w:w="4036" w:type="dxa"/>
          </w:tcPr>
          <w:p w:rsidR="00E2068D" w:rsidRPr="000C3A96" w:rsidRDefault="00E2068D" w:rsidP="000C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9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  <w:r w:rsidR="000E7B63" w:rsidRPr="000C3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2CBF" w:rsidRPr="000C3A96" w:rsidTr="00C51F2B">
        <w:tc>
          <w:tcPr>
            <w:tcW w:w="553" w:type="dxa"/>
          </w:tcPr>
          <w:p w:rsidR="00CF2CBF" w:rsidRPr="00CE350C" w:rsidRDefault="00DB52A3" w:rsidP="00CE35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4" w:type="dxa"/>
          </w:tcPr>
          <w:p w:rsidR="00CF2CBF" w:rsidRPr="00CE350C" w:rsidRDefault="007E7E20" w:rsidP="00CE350C">
            <w:pPr>
              <w:pStyle w:val="a6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color w:val="363636"/>
                <w:sz w:val="24"/>
                <w:szCs w:val="24"/>
                <w:shd w:val="clear" w:color="auto" w:fill="F9F9F9"/>
              </w:rPr>
            </w:pPr>
            <w:r w:rsidRPr="00CE350C">
              <w:rPr>
                <w:rFonts w:ascii="Times New Roman" w:hAnsi="Times New Roman" w:cs="Times New Roman"/>
                <w:bCs/>
                <w:color w:val="363636"/>
                <w:sz w:val="24"/>
                <w:szCs w:val="24"/>
                <w:shd w:val="clear" w:color="auto" w:fill="F9F9F9"/>
              </w:rPr>
              <w:t xml:space="preserve">Формирование и оценка функциональной грамотности в рамках учебных предметов на основе конструкторы рабочих программ (по результатам семинара </w:t>
            </w:r>
            <w:r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9F9F9"/>
              </w:rPr>
              <w:t>ФГБНУ </w:t>
            </w:r>
            <w:r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>«ИСРО»</w:t>
            </w:r>
            <w:r w:rsidRPr="00CE350C">
              <w:rPr>
                <w:rFonts w:ascii="Times New Roman" w:hAnsi="Times New Roman" w:cs="Times New Roman"/>
                <w:bCs/>
                <w:color w:val="363636"/>
                <w:sz w:val="24"/>
                <w:szCs w:val="24"/>
                <w:shd w:val="clear" w:color="auto" w:fill="F9F9F9"/>
              </w:rPr>
              <w:t>)</w:t>
            </w:r>
          </w:p>
          <w:p w:rsidR="002F7AF4" w:rsidRPr="00CE350C" w:rsidRDefault="00AF1D66" w:rsidP="00CE350C">
            <w:pPr>
              <w:pStyle w:val="a6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50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марафона по ФГ </w:t>
            </w:r>
            <w:r w:rsidR="00CF7836" w:rsidRPr="00CE350C"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proofErr w:type="spellStart"/>
            <w:r w:rsidR="00CF7836" w:rsidRPr="00CE350C"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 w:rsidR="00CF7836" w:rsidRPr="00CE350C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</w:t>
            </w:r>
          </w:p>
          <w:p w:rsidR="002544AF" w:rsidRPr="00CE350C" w:rsidRDefault="004865C0" w:rsidP="00CE350C">
            <w:pPr>
              <w:pStyle w:val="a6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50C">
              <w:rPr>
                <w:rFonts w:ascii="Times New Roman" w:hAnsi="Times New Roman" w:cs="Times New Roman"/>
                <w:sz w:val="24"/>
                <w:szCs w:val="24"/>
              </w:rPr>
              <w:t>Обсуждение проекта плана</w:t>
            </w:r>
            <w:r w:rsidR="0036433C" w:rsidRPr="00CE350C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Pr="00CE350C">
              <w:rPr>
                <w:rFonts w:ascii="Times New Roman" w:hAnsi="Times New Roman" w:cs="Times New Roman"/>
                <w:sz w:val="24"/>
                <w:szCs w:val="24"/>
              </w:rPr>
              <w:t xml:space="preserve"> по в</w:t>
            </w:r>
            <w:r w:rsidR="00A74754" w:rsidRPr="00CE350C">
              <w:rPr>
                <w:rFonts w:ascii="Times New Roman" w:hAnsi="Times New Roman" w:cs="Times New Roman"/>
                <w:sz w:val="24"/>
                <w:szCs w:val="24"/>
              </w:rPr>
              <w:t xml:space="preserve">опросам </w:t>
            </w:r>
            <w:proofErr w:type="gramStart"/>
            <w:r w:rsidR="00A74754" w:rsidRPr="00CE350C">
              <w:rPr>
                <w:rFonts w:ascii="Times New Roman" w:hAnsi="Times New Roman" w:cs="Times New Roman"/>
                <w:sz w:val="24"/>
                <w:szCs w:val="24"/>
              </w:rPr>
              <w:t>формирования и оценки функци</w:t>
            </w:r>
            <w:r w:rsidRPr="00CE350C">
              <w:rPr>
                <w:rFonts w:ascii="Times New Roman" w:hAnsi="Times New Roman" w:cs="Times New Roman"/>
                <w:sz w:val="24"/>
                <w:szCs w:val="24"/>
              </w:rPr>
              <w:t>ональной грамотности</w:t>
            </w:r>
            <w:proofErr w:type="gramEnd"/>
            <w:r w:rsidRPr="00CE350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="00A74754" w:rsidRPr="00CE350C">
              <w:rPr>
                <w:rFonts w:ascii="Times New Roman" w:hAnsi="Times New Roman" w:cs="Times New Roman"/>
                <w:sz w:val="24"/>
                <w:szCs w:val="24"/>
              </w:rPr>
              <w:t xml:space="preserve"> на 2024-2025 учебный год.</w:t>
            </w:r>
          </w:p>
          <w:p w:rsidR="004865C0" w:rsidRPr="005A6EBD" w:rsidRDefault="005A6EBD" w:rsidP="005A6EBD">
            <w:pPr>
              <w:spacing w:line="276" w:lineRule="auto"/>
              <w:ind w:left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4.Корректировка списка муниципальных                 координаторов</w:t>
            </w:r>
          </w:p>
        </w:tc>
        <w:tc>
          <w:tcPr>
            <w:tcW w:w="1552" w:type="dxa"/>
          </w:tcPr>
          <w:p w:rsidR="00CF2CBF" w:rsidRPr="00CE350C" w:rsidRDefault="007E7E20" w:rsidP="00CE35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50C">
              <w:rPr>
                <w:rFonts w:ascii="Times New Roman" w:hAnsi="Times New Roman" w:cs="Times New Roman"/>
                <w:sz w:val="24"/>
                <w:szCs w:val="24"/>
              </w:rPr>
              <w:t>23.08</w:t>
            </w:r>
            <w:r w:rsidR="0084565F" w:rsidRPr="00CE350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CF2CBF" w:rsidRPr="00CE350C" w:rsidRDefault="0084565F" w:rsidP="00CE35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5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F2CBF" w:rsidRPr="00CE350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045" w:type="dxa"/>
          </w:tcPr>
          <w:p w:rsidR="00CF2CBF" w:rsidRPr="00CE350C" w:rsidRDefault="00CF2CBF" w:rsidP="00CE35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50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 и муниципальные координаторы </w:t>
            </w:r>
          </w:p>
        </w:tc>
        <w:tc>
          <w:tcPr>
            <w:tcW w:w="4036" w:type="dxa"/>
          </w:tcPr>
          <w:p w:rsidR="00CF2CBF" w:rsidRPr="000C3A96" w:rsidRDefault="00CF2CBF" w:rsidP="000C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96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Дистанционная форма проведения. Ссылка направляется в день проведения события. </w:t>
            </w:r>
          </w:p>
          <w:p w:rsidR="00D570E5" w:rsidRDefault="00D570E5" w:rsidP="000C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0E5" w:rsidRDefault="00D570E5" w:rsidP="000C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0E5" w:rsidRDefault="00D570E5" w:rsidP="000C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CBF" w:rsidRPr="000C3A96" w:rsidRDefault="00CF2CBF" w:rsidP="000C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96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материалы </w:t>
            </w:r>
            <w:hyperlink r:id="rId6" w:history="1">
              <w:r w:rsidRPr="000C3A9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http://bipkro.ru:65000/metodicheskaya-kopilka-centr-monitoringa</w:t>
              </w:r>
            </w:hyperlink>
          </w:p>
        </w:tc>
      </w:tr>
      <w:tr w:rsidR="000176CA" w:rsidRPr="000C3A96" w:rsidTr="00C51F2B">
        <w:tc>
          <w:tcPr>
            <w:tcW w:w="553" w:type="dxa"/>
          </w:tcPr>
          <w:p w:rsidR="000176CA" w:rsidRPr="00CE350C" w:rsidRDefault="00D448E8" w:rsidP="00CE35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5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4" w:type="dxa"/>
          </w:tcPr>
          <w:p w:rsidR="000363C5" w:rsidRPr="00CE350C" w:rsidRDefault="00D448E8" w:rsidP="00CE350C">
            <w:pPr>
              <w:pStyle w:val="a6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color w:val="363636"/>
                <w:sz w:val="24"/>
                <w:szCs w:val="24"/>
                <w:shd w:val="clear" w:color="auto" w:fill="F9F9F9"/>
              </w:rPr>
            </w:pPr>
            <w:r w:rsidRPr="00CE350C">
              <w:rPr>
                <w:rFonts w:ascii="Times New Roman" w:hAnsi="Times New Roman" w:cs="Times New Roman"/>
                <w:bCs/>
                <w:color w:val="363636"/>
                <w:sz w:val="24"/>
                <w:szCs w:val="24"/>
                <w:shd w:val="clear" w:color="auto" w:fill="F9F9F9"/>
              </w:rPr>
              <w:t>Поддержка образовательных организаций в формировании и оценке функциональной грамотности</w:t>
            </w:r>
            <w:r w:rsidR="00016C5C" w:rsidRPr="00CE350C">
              <w:rPr>
                <w:rFonts w:ascii="Times New Roman" w:hAnsi="Times New Roman" w:cs="Times New Roman"/>
                <w:bCs/>
                <w:color w:val="363636"/>
                <w:sz w:val="24"/>
                <w:szCs w:val="24"/>
                <w:shd w:val="clear" w:color="auto" w:fill="F9F9F9"/>
              </w:rPr>
              <w:t xml:space="preserve"> </w:t>
            </w:r>
            <w:r w:rsidR="00210239" w:rsidRPr="00CE350C">
              <w:rPr>
                <w:rFonts w:ascii="Times New Roman" w:hAnsi="Times New Roman" w:cs="Times New Roman"/>
                <w:bCs/>
                <w:color w:val="363636"/>
                <w:sz w:val="24"/>
                <w:szCs w:val="24"/>
                <w:shd w:val="clear" w:color="auto" w:fill="F9F9F9"/>
              </w:rPr>
              <w:t>(</w:t>
            </w:r>
            <w:r w:rsidR="00016C5C" w:rsidRPr="00CE350C">
              <w:rPr>
                <w:rFonts w:ascii="Times New Roman" w:hAnsi="Times New Roman" w:cs="Times New Roman"/>
                <w:bCs/>
                <w:color w:val="363636"/>
                <w:sz w:val="24"/>
                <w:szCs w:val="24"/>
                <w:shd w:val="clear" w:color="auto" w:fill="F9F9F9"/>
              </w:rPr>
              <w:t xml:space="preserve">по результатам семинара </w:t>
            </w:r>
            <w:r w:rsidR="00016C5C"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9F9F9"/>
              </w:rPr>
              <w:t>ФГБНУ </w:t>
            </w:r>
            <w:r w:rsidR="00016C5C"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>«ИСРО»</w:t>
            </w:r>
            <w:r w:rsidR="00210239"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>)</w:t>
            </w:r>
          </w:p>
          <w:p w:rsidR="00450073" w:rsidRPr="00CE350C" w:rsidRDefault="00452DD9" w:rsidP="00CE350C">
            <w:pPr>
              <w:pStyle w:val="a6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color w:val="363636"/>
                <w:sz w:val="24"/>
                <w:szCs w:val="24"/>
                <w:shd w:val="clear" w:color="auto" w:fill="F9F9F9"/>
              </w:rPr>
            </w:pPr>
            <w:r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>Эффективные практики формирования и оценки функциональной грамотности</w:t>
            </w:r>
            <w:r w:rsidR="002F7AF4"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 (</w:t>
            </w:r>
            <w:proofErr w:type="spellStart"/>
            <w:r w:rsidR="00752218"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>Выгон</w:t>
            </w:r>
            <w:r w:rsidR="002F7AF4"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>ичский</w:t>
            </w:r>
            <w:proofErr w:type="spellEnd"/>
            <w:r w:rsidR="002F7AF4"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, Климовский, </w:t>
            </w:r>
            <w:proofErr w:type="spellStart"/>
            <w:r w:rsidR="00752218"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>Клинцовский</w:t>
            </w:r>
            <w:proofErr w:type="spellEnd"/>
            <w:r w:rsidR="00752218"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, Дубровский, </w:t>
            </w:r>
            <w:proofErr w:type="spellStart"/>
            <w:r w:rsidR="00752218"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>Трубчевский</w:t>
            </w:r>
            <w:proofErr w:type="spellEnd"/>
            <w:r w:rsidR="00752218"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 районы, выступление до 3 минут</w:t>
            </w:r>
            <w:r w:rsidR="002F7AF4"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>)</w:t>
            </w:r>
          </w:p>
          <w:p w:rsidR="00452DD9" w:rsidRPr="00CE350C" w:rsidRDefault="000363C5" w:rsidP="00CE35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       3. </w:t>
            </w:r>
            <w:r w:rsidR="00450073" w:rsidRPr="00CE350C">
              <w:rPr>
                <w:rFonts w:ascii="Times New Roman" w:hAnsi="Times New Roman" w:cs="Times New Roman"/>
                <w:sz w:val="24"/>
                <w:szCs w:val="24"/>
              </w:rPr>
              <w:t>Другие актуальные вопросы</w:t>
            </w:r>
          </w:p>
        </w:tc>
        <w:tc>
          <w:tcPr>
            <w:tcW w:w="1552" w:type="dxa"/>
          </w:tcPr>
          <w:p w:rsidR="000176CA" w:rsidRPr="00CE350C" w:rsidRDefault="0084565F" w:rsidP="00CE35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50C"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  <w:p w:rsidR="0084565F" w:rsidRPr="00CE350C" w:rsidRDefault="0084565F" w:rsidP="00CE35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50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045" w:type="dxa"/>
          </w:tcPr>
          <w:p w:rsidR="000176CA" w:rsidRPr="00CE350C" w:rsidRDefault="000176CA" w:rsidP="00CE35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50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 и муниципальные координаторы </w:t>
            </w:r>
          </w:p>
        </w:tc>
        <w:tc>
          <w:tcPr>
            <w:tcW w:w="4036" w:type="dxa"/>
          </w:tcPr>
          <w:p w:rsidR="000176CA" w:rsidRPr="000C3A96" w:rsidRDefault="000176CA" w:rsidP="000C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96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Дистанционная форма проведения. Ссылка направляется в день проведения события. </w:t>
            </w:r>
          </w:p>
          <w:p w:rsidR="00D570E5" w:rsidRDefault="00D570E5" w:rsidP="000C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6CA" w:rsidRPr="000C3A96" w:rsidRDefault="000176CA" w:rsidP="000C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96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материалы </w:t>
            </w:r>
            <w:hyperlink r:id="rId7" w:history="1">
              <w:r w:rsidRPr="000C3A9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http://bipkro.ru:65000/metodicheskaya-kopilka-centr-monitoringa</w:t>
              </w:r>
            </w:hyperlink>
          </w:p>
        </w:tc>
      </w:tr>
      <w:tr w:rsidR="000176CA" w:rsidRPr="000C3A96" w:rsidTr="00C51F2B">
        <w:tc>
          <w:tcPr>
            <w:tcW w:w="553" w:type="dxa"/>
          </w:tcPr>
          <w:p w:rsidR="000176CA" w:rsidRPr="00CE350C" w:rsidRDefault="00DB52A3" w:rsidP="00CE35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264" w:type="dxa"/>
          </w:tcPr>
          <w:p w:rsidR="000363C5" w:rsidRPr="00CE350C" w:rsidRDefault="00451248" w:rsidP="00CE350C">
            <w:pPr>
              <w:pStyle w:val="a6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</w:pPr>
            <w:r w:rsidRPr="00CE350C">
              <w:rPr>
                <w:rFonts w:ascii="Times New Roman" w:hAnsi="Times New Roman" w:cs="Times New Roman"/>
                <w:bCs/>
                <w:color w:val="363636"/>
                <w:sz w:val="24"/>
                <w:szCs w:val="24"/>
                <w:shd w:val="clear" w:color="auto" w:fill="F9F9F9"/>
              </w:rPr>
              <w:t xml:space="preserve">Формирование и оценка финансовой грамотности в системе </w:t>
            </w:r>
            <w:proofErr w:type="spellStart"/>
            <w:r w:rsidRPr="00CE350C">
              <w:rPr>
                <w:rFonts w:ascii="Times New Roman" w:hAnsi="Times New Roman" w:cs="Times New Roman"/>
                <w:bCs/>
                <w:color w:val="363636"/>
                <w:sz w:val="24"/>
                <w:szCs w:val="24"/>
                <w:shd w:val="clear" w:color="auto" w:fill="F9F9F9"/>
              </w:rPr>
              <w:t>внутришкольного</w:t>
            </w:r>
            <w:proofErr w:type="spellEnd"/>
            <w:r w:rsidRPr="00CE350C">
              <w:rPr>
                <w:rFonts w:ascii="Times New Roman" w:hAnsi="Times New Roman" w:cs="Times New Roman"/>
                <w:bCs/>
                <w:color w:val="363636"/>
                <w:sz w:val="24"/>
                <w:szCs w:val="24"/>
                <w:shd w:val="clear" w:color="auto" w:fill="F9F9F9"/>
              </w:rPr>
              <w:t xml:space="preserve"> мониторинга качества образования с использованием платформы Российской электронной школы</w:t>
            </w:r>
            <w:r w:rsidR="00016C5C" w:rsidRPr="00CE350C">
              <w:rPr>
                <w:rFonts w:ascii="Times New Roman" w:hAnsi="Times New Roman" w:cs="Times New Roman"/>
                <w:bCs/>
                <w:color w:val="363636"/>
                <w:sz w:val="24"/>
                <w:szCs w:val="24"/>
                <w:shd w:val="clear" w:color="auto" w:fill="F9F9F9"/>
              </w:rPr>
              <w:t xml:space="preserve"> </w:t>
            </w:r>
            <w:r w:rsidR="00044D6D" w:rsidRPr="00CE350C">
              <w:rPr>
                <w:rFonts w:ascii="Times New Roman" w:hAnsi="Times New Roman" w:cs="Times New Roman"/>
                <w:bCs/>
                <w:color w:val="363636"/>
                <w:sz w:val="24"/>
                <w:szCs w:val="24"/>
                <w:shd w:val="clear" w:color="auto" w:fill="F9F9F9"/>
              </w:rPr>
              <w:t>(</w:t>
            </w:r>
            <w:r w:rsidR="00016C5C" w:rsidRPr="00CE350C">
              <w:rPr>
                <w:rFonts w:ascii="Times New Roman" w:hAnsi="Times New Roman" w:cs="Times New Roman"/>
                <w:bCs/>
                <w:color w:val="363636"/>
                <w:sz w:val="24"/>
                <w:szCs w:val="24"/>
                <w:shd w:val="clear" w:color="auto" w:fill="F9F9F9"/>
              </w:rPr>
              <w:t xml:space="preserve">по результатам семинара </w:t>
            </w:r>
            <w:r w:rsidR="00016C5C"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9F9F9"/>
              </w:rPr>
              <w:t>ФГБНУ </w:t>
            </w:r>
            <w:r w:rsidR="00016C5C"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>«ИСРО»</w:t>
            </w:r>
            <w:r w:rsidR="00044D6D"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>)</w:t>
            </w:r>
          </w:p>
          <w:p w:rsidR="00B041E3" w:rsidRPr="00CE350C" w:rsidRDefault="00B041E3" w:rsidP="00CE350C">
            <w:pPr>
              <w:pStyle w:val="a6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</w:pPr>
            <w:r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>Эффективные практики формирования и оценки функциональной грамотности</w:t>
            </w:r>
            <w:r w:rsidR="00B367EF"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 (</w:t>
            </w:r>
            <w:proofErr w:type="spellStart"/>
            <w:r w:rsidR="00B367EF"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>Погарский</w:t>
            </w:r>
            <w:proofErr w:type="spellEnd"/>
            <w:r w:rsidR="00B367EF"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, </w:t>
            </w:r>
            <w:proofErr w:type="spellStart"/>
            <w:r w:rsidR="00B367EF"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>Унечский</w:t>
            </w:r>
            <w:proofErr w:type="spellEnd"/>
            <w:r w:rsidR="00B367EF"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, </w:t>
            </w:r>
            <w:proofErr w:type="spellStart"/>
            <w:r w:rsidR="00B367EF"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>Комаричский</w:t>
            </w:r>
            <w:proofErr w:type="spellEnd"/>
            <w:r w:rsidR="00B367EF"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, </w:t>
            </w:r>
            <w:proofErr w:type="spellStart"/>
            <w:r w:rsidR="00B367EF"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>Суражский</w:t>
            </w:r>
            <w:proofErr w:type="spellEnd"/>
            <w:r w:rsidR="00B367EF"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, </w:t>
            </w:r>
            <w:proofErr w:type="spellStart"/>
            <w:r w:rsidR="00B367EF"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>Гордеевский</w:t>
            </w:r>
            <w:proofErr w:type="spellEnd"/>
            <w:r w:rsidR="00B367EF"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 районы, выступление до 3 минут)</w:t>
            </w:r>
          </w:p>
          <w:p w:rsidR="00450073" w:rsidRPr="00CE350C" w:rsidRDefault="000363C5" w:rsidP="00CE35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      3. </w:t>
            </w:r>
            <w:r w:rsidR="00450073" w:rsidRPr="00CE350C">
              <w:rPr>
                <w:rFonts w:ascii="Times New Roman" w:hAnsi="Times New Roman" w:cs="Times New Roman"/>
                <w:sz w:val="24"/>
                <w:szCs w:val="24"/>
              </w:rPr>
              <w:t>Другие актуальные вопросы</w:t>
            </w:r>
          </w:p>
        </w:tc>
        <w:tc>
          <w:tcPr>
            <w:tcW w:w="1552" w:type="dxa"/>
          </w:tcPr>
          <w:p w:rsidR="000176CA" w:rsidRPr="00CE350C" w:rsidRDefault="00902006" w:rsidP="00CE35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50C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  <w:p w:rsidR="000176CA" w:rsidRPr="00CE350C" w:rsidRDefault="000176CA" w:rsidP="00CE35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50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045" w:type="dxa"/>
          </w:tcPr>
          <w:p w:rsidR="000176CA" w:rsidRPr="00CE350C" w:rsidRDefault="000176CA" w:rsidP="00CE35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50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 и муниципальные координаторы </w:t>
            </w:r>
          </w:p>
        </w:tc>
        <w:tc>
          <w:tcPr>
            <w:tcW w:w="4036" w:type="dxa"/>
          </w:tcPr>
          <w:p w:rsidR="000176CA" w:rsidRPr="000C3A96" w:rsidRDefault="000176CA" w:rsidP="000C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96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Дистанционная форма проведения. Ссылка направляется в день проведения события. </w:t>
            </w:r>
          </w:p>
          <w:p w:rsidR="00D570E5" w:rsidRDefault="00D570E5" w:rsidP="000C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6CA" w:rsidRPr="000C3A96" w:rsidRDefault="000176CA" w:rsidP="000C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96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материалы </w:t>
            </w:r>
            <w:hyperlink r:id="rId8" w:history="1">
              <w:r w:rsidRPr="000C3A9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http://bipkro.ru:65000/metodicheskaya-kopilka-centr-monitoringa</w:t>
              </w:r>
            </w:hyperlink>
          </w:p>
        </w:tc>
      </w:tr>
      <w:tr w:rsidR="000176CA" w:rsidRPr="000C3A96" w:rsidTr="00C51F2B">
        <w:tc>
          <w:tcPr>
            <w:tcW w:w="553" w:type="dxa"/>
          </w:tcPr>
          <w:p w:rsidR="000176CA" w:rsidRPr="00CE350C" w:rsidRDefault="00DB52A3" w:rsidP="00CE35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5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4" w:type="dxa"/>
          </w:tcPr>
          <w:p w:rsidR="00957188" w:rsidRPr="00CE350C" w:rsidRDefault="00C407C8" w:rsidP="00CE350C">
            <w:pPr>
              <w:pStyle w:val="a6"/>
              <w:numPr>
                <w:ilvl w:val="0"/>
                <w:numId w:val="8"/>
              </w:numPr>
              <w:spacing w:line="276" w:lineRule="auto"/>
              <w:ind w:hanging="76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</w:pPr>
            <w:r w:rsidRPr="00CE350C">
              <w:rPr>
                <w:rFonts w:ascii="Times New Roman" w:hAnsi="Times New Roman" w:cs="Times New Roman"/>
                <w:bCs/>
                <w:color w:val="363636"/>
                <w:sz w:val="24"/>
                <w:szCs w:val="24"/>
                <w:shd w:val="clear" w:color="auto" w:fill="F9F9F9"/>
              </w:rPr>
              <w:t>Функциональная грамотность учителя: Есть ли проблемы и как их решать?</w:t>
            </w:r>
            <w:r w:rsidR="00016C5C" w:rsidRPr="00CE350C">
              <w:rPr>
                <w:rFonts w:ascii="Times New Roman" w:hAnsi="Times New Roman" w:cs="Times New Roman"/>
                <w:bCs/>
                <w:color w:val="363636"/>
                <w:sz w:val="24"/>
                <w:szCs w:val="24"/>
                <w:shd w:val="clear" w:color="auto" w:fill="F9F9F9"/>
              </w:rPr>
              <w:t xml:space="preserve"> </w:t>
            </w:r>
            <w:r w:rsidR="00044D6D" w:rsidRPr="00CE350C">
              <w:rPr>
                <w:rFonts w:ascii="Times New Roman" w:hAnsi="Times New Roman" w:cs="Times New Roman"/>
                <w:bCs/>
                <w:color w:val="363636"/>
                <w:sz w:val="24"/>
                <w:szCs w:val="24"/>
                <w:shd w:val="clear" w:color="auto" w:fill="F9F9F9"/>
              </w:rPr>
              <w:t>(П</w:t>
            </w:r>
            <w:r w:rsidR="00016C5C" w:rsidRPr="00CE350C">
              <w:rPr>
                <w:rFonts w:ascii="Times New Roman" w:hAnsi="Times New Roman" w:cs="Times New Roman"/>
                <w:bCs/>
                <w:color w:val="363636"/>
                <w:sz w:val="24"/>
                <w:szCs w:val="24"/>
                <w:shd w:val="clear" w:color="auto" w:fill="F9F9F9"/>
              </w:rPr>
              <w:t xml:space="preserve">о результатам семинара </w:t>
            </w:r>
            <w:r w:rsidR="00016C5C"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9F9F9"/>
              </w:rPr>
              <w:t>ФГБНУ </w:t>
            </w:r>
            <w:r w:rsidR="00016C5C"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>«ИСРО»</w:t>
            </w:r>
            <w:r w:rsidR="00044D6D"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>)</w:t>
            </w:r>
          </w:p>
          <w:p w:rsidR="004D0CA3" w:rsidRPr="00CE350C" w:rsidRDefault="004D0CA3" w:rsidP="00CE350C">
            <w:pPr>
              <w:pStyle w:val="a6"/>
              <w:numPr>
                <w:ilvl w:val="0"/>
                <w:numId w:val="8"/>
              </w:numPr>
              <w:spacing w:line="276" w:lineRule="auto"/>
              <w:ind w:hanging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>Эффективные практики формирования и оценки функциональной грамотности (</w:t>
            </w:r>
            <w:proofErr w:type="spellStart"/>
            <w:r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>Рогнединский</w:t>
            </w:r>
            <w:proofErr w:type="spellEnd"/>
            <w:r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, </w:t>
            </w:r>
            <w:proofErr w:type="spellStart"/>
            <w:proofErr w:type="gramStart"/>
            <w:r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>Новозыбковский,Злынковский</w:t>
            </w:r>
            <w:proofErr w:type="spellEnd"/>
            <w:proofErr w:type="gramEnd"/>
            <w:r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. </w:t>
            </w:r>
            <w:proofErr w:type="spellStart"/>
            <w:r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>Почепский</w:t>
            </w:r>
            <w:proofErr w:type="spellEnd"/>
            <w:r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>. Брянский районы, выступление до 3 минут)</w:t>
            </w:r>
          </w:p>
          <w:p w:rsidR="00450073" w:rsidRPr="00CE350C" w:rsidRDefault="000363C5" w:rsidP="00CE350C">
            <w:pPr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50C">
              <w:rPr>
                <w:rFonts w:ascii="Times New Roman" w:hAnsi="Times New Roman" w:cs="Times New Roman"/>
                <w:sz w:val="24"/>
                <w:szCs w:val="24"/>
              </w:rPr>
              <w:t xml:space="preserve">    3. </w:t>
            </w:r>
            <w:r w:rsidR="00450073" w:rsidRPr="00CE350C">
              <w:rPr>
                <w:rFonts w:ascii="Times New Roman" w:hAnsi="Times New Roman" w:cs="Times New Roman"/>
                <w:sz w:val="24"/>
                <w:szCs w:val="24"/>
              </w:rPr>
              <w:t>Другие актуальные вопросы</w:t>
            </w:r>
          </w:p>
        </w:tc>
        <w:tc>
          <w:tcPr>
            <w:tcW w:w="1552" w:type="dxa"/>
          </w:tcPr>
          <w:p w:rsidR="000176CA" w:rsidRPr="00CE350C" w:rsidRDefault="00C6189F" w:rsidP="00CE35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50C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  <w:p w:rsidR="002D6AAC" w:rsidRPr="00CE350C" w:rsidRDefault="002D6AAC" w:rsidP="00CE35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50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045" w:type="dxa"/>
          </w:tcPr>
          <w:p w:rsidR="000176CA" w:rsidRPr="00CE350C" w:rsidRDefault="000176CA" w:rsidP="00CE35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50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 и муниципальные координаторы </w:t>
            </w:r>
          </w:p>
        </w:tc>
        <w:tc>
          <w:tcPr>
            <w:tcW w:w="4036" w:type="dxa"/>
          </w:tcPr>
          <w:p w:rsidR="000176CA" w:rsidRPr="000C3A96" w:rsidRDefault="000176CA" w:rsidP="000C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96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Дистанционная форма проведения. Ссылка направляется в день проведения события. </w:t>
            </w:r>
          </w:p>
          <w:p w:rsidR="00D570E5" w:rsidRDefault="00D570E5" w:rsidP="000C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0E5" w:rsidRDefault="00D570E5" w:rsidP="000C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6CA" w:rsidRPr="000C3A96" w:rsidRDefault="000176CA" w:rsidP="000C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96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материалы </w:t>
            </w:r>
            <w:hyperlink r:id="rId9" w:history="1">
              <w:r w:rsidRPr="000C3A9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http://bipkro.ru:65000/metodicheskaya-kopilka-centr-monitoringa</w:t>
              </w:r>
            </w:hyperlink>
          </w:p>
        </w:tc>
      </w:tr>
      <w:tr w:rsidR="000176CA" w:rsidRPr="000C3A96" w:rsidTr="00C51F2B">
        <w:tc>
          <w:tcPr>
            <w:tcW w:w="553" w:type="dxa"/>
          </w:tcPr>
          <w:p w:rsidR="000176CA" w:rsidRPr="00CE350C" w:rsidRDefault="00DB52A3" w:rsidP="00CE35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5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4" w:type="dxa"/>
          </w:tcPr>
          <w:p w:rsidR="000176CA" w:rsidRPr="00CE350C" w:rsidRDefault="007C5CCC" w:rsidP="00CE350C">
            <w:pPr>
              <w:pStyle w:val="a6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</w:pPr>
            <w:r w:rsidRPr="00CE350C">
              <w:rPr>
                <w:rFonts w:ascii="Times New Roman" w:hAnsi="Times New Roman" w:cs="Times New Roman"/>
                <w:bCs/>
                <w:color w:val="363636"/>
                <w:sz w:val="24"/>
                <w:szCs w:val="24"/>
                <w:shd w:val="clear" w:color="auto" w:fill="F9F9F9"/>
              </w:rPr>
              <w:t xml:space="preserve">Оценка инновационных направлений функциональной грамотности в рамках </w:t>
            </w:r>
            <w:proofErr w:type="spellStart"/>
            <w:r w:rsidRPr="00CE350C">
              <w:rPr>
                <w:rFonts w:ascii="Times New Roman" w:hAnsi="Times New Roman" w:cs="Times New Roman"/>
                <w:bCs/>
                <w:color w:val="363636"/>
                <w:sz w:val="24"/>
                <w:szCs w:val="24"/>
                <w:shd w:val="clear" w:color="auto" w:fill="F9F9F9"/>
              </w:rPr>
              <w:t>внутришкольного</w:t>
            </w:r>
            <w:proofErr w:type="spellEnd"/>
            <w:r w:rsidRPr="00CE350C">
              <w:rPr>
                <w:rFonts w:ascii="Times New Roman" w:hAnsi="Times New Roman" w:cs="Times New Roman"/>
                <w:bCs/>
                <w:color w:val="363636"/>
                <w:sz w:val="24"/>
                <w:szCs w:val="24"/>
                <w:shd w:val="clear" w:color="auto" w:fill="F9F9F9"/>
              </w:rPr>
              <w:t xml:space="preserve"> мониторинга качества образования</w:t>
            </w:r>
            <w:r w:rsidR="00016C5C" w:rsidRPr="00CE350C">
              <w:rPr>
                <w:rFonts w:ascii="Times New Roman" w:hAnsi="Times New Roman" w:cs="Times New Roman"/>
                <w:bCs/>
                <w:color w:val="363636"/>
                <w:sz w:val="24"/>
                <w:szCs w:val="24"/>
                <w:shd w:val="clear" w:color="auto" w:fill="F9F9F9"/>
              </w:rPr>
              <w:t xml:space="preserve"> </w:t>
            </w:r>
            <w:r w:rsidR="0075270A" w:rsidRPr="00CE350C">
              <w:rPr>
                <w:rFonts w:ascii="Times New Roman" w:hAnsi="Times New Roman" w:cs="Times New Roman"/>
                <w:bCs/>
                <w:color w:val="363636"/>
                <w:sz w:val="24"/>
                <w:szCs w:val="24"/>
                <w:shd w:val="clear" w:color="auto" w:fill="F9F9F9"/>
              </w:rPr>
              <w:t>(</w:t>
            </w:r>
            <w:r w:rsidR="00016C5C" w:rsidRPr="00CE350C">
              <w:rPr>
                <w:rFonts w:ascii="Times New Roman" w:hAnsi="Times New Roman" w:cs="Times New Roman"/>
                <w:bCs/>
                <w:color w:val="363636"/>
                <w:sz w:val="24"/>
                <w:szCs w:val="24"/>
                <w:shd w:val="clear" w:color="auto" w:fill="F9F9F9"/>
              </w:rPr>
              <w:t xml:space="preserve">по результатам семинара </w:t>
            </w:r>
            <w:r w:rsidR="00016C5C"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9F9F9"/>
              </w:rPr>
              <w:t>ФГБНУ </w:t>
            </w:r>
            <w:r w:rsidR="00016C5C"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>«ИСРО»</w:t>
            </w:r>
            <w:r w:rsidR="0075270A"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>)</w:t>
            </w:r>
          </w:p>
          <w:p w:rsidR="002544AF" w:rsidRPr="00CE350C" w:rsidRDefault="002544AF" w:rsidP="00CE350C">
            <w:pPr>
              <w:pStyle w:val="a6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Эффективные практики формирования и оценки функциональной грамотности (города Фокино, Сельцо, </w:t>
            </w:r>
            <w:proofErr w:type="spellStart"/>
            <w:r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>Клинцы</w:t>
            </w:r>
            <w:proofErr w:type="spellEnd"/>
            <w:r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, </w:t>
            </w:r>
            <w:proofErr w:type="spellStart"/>
            <w:r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>Суземский</w:t>
            </w:r>
            <w:proofErr w:type="spellEnd"/>
            <w:r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>, Жуковский</w:t>
            </w:r>
            <w:r w:rsidR="00957635"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, </w:t>
            </w:r>
            <w:proofErr w:type="spellStart"/>
            <w:r w:rsidR="00957635"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>Дятьковский</w:t>
            </w:r>
            <w:proofErr w:type="spellEnd"/>
            <w:r w:rsidR="006F7174"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 районы</w:t>
            </w:r>
            <w:r w:rsidR="00A343A4"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>, выступление до 3 минут</w:t>
            </w:r>
            <w:r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>)</w:t>
            </w:r>
          </w:p>
          <w:p w:rsidR="00450073" w:rsidRPr="00CE350C" w:rsidRDefault="00450073" w:rsidP="00CE350C">
            <w:pPr>
              <w:pStyle w:val="a6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50C">
              <w:rPr>
                <w:rFonts w:ascii="Times New Roman" w:hAnsi="Times New Roman" w:cs="Times New Roman"/>
                <w:sz w:val="24"/>
                <w:szCs w:val="24"/>
              </w:rPr>
              <w:t>Другие актуальные вопросы</w:t>
            </w:r>
          </w:p>
        </w:tc>
        <w:tc>
          <w:tcPr>
            <w:tcW w:w="1552" w:type="dxa"/>
          </w:tcPr>
          <w:p w:rsidR="000176CA" w:rsidRPr="00CE350C" w:rsidRDefault="00292BBB" w:rsidP="00CE35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50C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  <w:p w:rsidR="000176CA" w:rsidRPr="00CE350C" w:rsidRDefault="000176CA" w:rsidP="00CE35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50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045" w:type="dxa"/>
          </w:tcPr>
          <w:p w:rsidR="000176CA" w:rsidRPr="00CE350C" w:rsidRDefault="000176CA" w:rsidP="00CE35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50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 и муниципальные координаторы </w:t>
            </w:r>
          </w:p>
        </w:tc>
        <w:tc>
          <w:tcPr>
            <w:tcW w:w="4036" w:type="dxa"/>
          </w:tcPr>
          <w:p w:rsidR="000176CA" w:rsidRPr="000C3A96" w:rsidRDefault="000176CA" w:rsidP="000C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96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Дистанционная форма проведения. Ссылка направляется в день проведения события. </w:t>
            </w:r>
          </w:p>
          <w:p w:rsidR="00D570E5" w:rsidRDefault="00D570E5" w:rsidP="000C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0E5" w:rsidRDefault="00D570E5" w:rsidP="000C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6CA" w:rsidRPr="000C3A96" w:rsidRDefault="000176CA" w:rsidP="000C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96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материалы </w:t>
            </w:r>
            <w:hyperlink r:id="rId10" w:history="1">
              <w:r w:rsidRPr="000C3A9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http://bipkro.ru:65000/metodicheskaya-kopilka-centr-monitoringa</w:t>
              </w:r>
            </w:hyperlink>
          </w:p>
        </w:tc>
      </w:tr>
      <w:tr w:rsidR="000176CA" w:rsidRPr="000C3A96" w:rsidTr="00C51F2B">
        <w:tc>
          <w:tcPr>
            <w:tcW w:w="553" w:type="dxa"/>
          </w:tcPr>
          <w:p w:rsidR="000176CA" w:rsidRPr="00CE350C" w:rsidRDefault="00DB52A3" w:rsidP="00CE35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5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4" w:type="dxa"/>
          </w:tcPr>
          <w:p w:rsidR="007E5D6F" w:rsidRPr="00CE350C" w:rsidRDefault="00B02214" w:rsidP="00CE350C">
            <w:pPr>
              <w:pStyle w:val="a6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</w:pPr>
            <w:r w:rsidRPr="00CE350C">
              <w:rPr>
                <w:rFonts w:ascii="Times New Roman" w:hAnsi="Times New Roman" w:cs="Times New Roman"/>
                <w:bCs/>
                <w:color w:val="363636"/>
                <w:sz w:val="24"/>
                <w:szCs w:val="24"/>
                <w:shd w:val="clear" w:color="auto" w:fill="F9F9F9"/>
              </w:rPr>
              <w:t>Вклад креативного мышления в формирование и оценку базовых логических операций</w:t>
            </w:r>
            <w:r w:rsidR="00016C5C" w:rsidRPr="00CE350C">
              <w:rPr>
                <w:rFonts w:ascii="Times New Roman" w:hAnsi="Times New Roman" w:cs="Times New Roman"/>
                <w:bCs/>
                <w:color w:val="363636"/>
                <w:sz w:val="24"/>
                <w:szCs w:val="24"/>
                <w:shd w:val="clear" w:color="auto" w:fill="F9F9F9"/>
              </w:rPr>
              <w:t xml:space="preserve"> </w:t>
            </w:r>
            <w:r w:rsidR="006D6420" w:rsidRPr="00CE350C">
              <w:rPr>
                <w:rFonts w:ascii="Times New Roman" w:hAnsi="Times New Roman" w:cs="Times New Roman"/>
                <w:bCs/>
                <w:color w:val="363636"/>
                <w:sz w:val="24"/>
                <w:szCs w:val="24"/>
                <w:shd w:val="clear" w:color="auto" w:fill="F9F9F9"/>
              </w:rPr>
              <w:t>(</w:t>
            </w:r>
            <w:r w:rsidR="00016C5C" w:rsidRPr="00CE350C">
              <w:rPr>
                <w:rFonts w:ascii="Times New Roman" w:hAnsi="Times New Roman" w:cs="Times New Roman"/>
                <w:bCs/>
                <w:color w:val="363636"/>
                <w:sz w:val="24"/>
                <w:szCs w:val="24"/>
                <w:shd w:val="clear" w:color="auto" w:fill="F9F9F9"/>
              </w:rPr>
              <w:t xml:space="preserve">по результатам семинара </w:t>
            </w:r>
            <w:r w:rsidR="00016C5C"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9F9F9"/>
              </w:rPr>
              <w:t>ФГБНУ </w:t>
            </w:r>
            <w:r w:rsidR="00016C5C"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>«ИСРО»</w:t>
            </w:r>
            <w:r w:rsidR="006D6420"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>)</w:t>
            </w:r>
          </w:p>
          <w:p w:rsidR="00957635" w:rsidRPr="00CE350C" w:rsidRDefault="00957635" w:rsidP="00CE350C">
            <w:pPr>
              <w:pStyle w:val="a6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lastRenderedPageBreak/>
              <w:t>Эффективные практики формирования и оценки функциональной грамотности (</w:t>
            </w:r>
            <w:proofErr w:type="spellStart"/>
            <w:r w:rsidR="00A343A4"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>Навлинский</w:t>
            </w:r>
            <w:proofErr w:type="spellEnd"/>
            <w:r w:rsidR="00A343A4"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, </w:t>
            </w:r>
            <w:proofErr w:type="spellStart"/>
            <w:r w:rsidR="00A343A4"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>Мглинский</w:t>
            </w:r>
            <w:proofErr w:type="spellEnd"/>
            <w:r w:rsidR="00A343A4"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, </w:t>
            </w:r>
            <w:proofErr w:type="spellStart"/>
            <w:r w:rsidR="00A343A4"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>Брасовский</w:t>
            </w:r>
            <w:proofErr w:type="spellEnd"/>
            <w:r w:rsidR="00A343A4"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, </w:t>
            </w:r>
            <w:proofErr w:type="spellStart"/>
            <w:r w:rsidR="00A343A4"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>Жирятинский</w:t>
            </w:r>
            <w:proofErr w:type="spellEnd"/>
            <w:r w:rsidR="00A343A4"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, </w:t>
            </w:r>
            <w:proofErr w:type="spellStart"/>
            <w:r w:rsidR="00A343A4"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>Карачевский</w:t>
            </w:r>
            <w:proofErr w:type="spellEnd"/>
            <w:r w:rsidR="00A343A4"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 районы, выступление до 3 минут</w:t>
            </w:r>
            <w:r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>)</w:t>
            </w:r>
          </w:p>
          <w:p w:rsidR="00450073" w:rsidRPr="00CE350C" w:rsidRDefault="00450073" w:rsidP="00CE350C">
            <w:pPr>
              <w:pStyle w:val="a6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50C">
              <w:rPr>
                <w:rFonts w:ascii="Times New Roman" w:hAnsi="Times New Roman" w:cs="Times New Roman"/>
                <w:sz w:val="24"/>
                <w:szCs w:val="24"/>
              </w:rPr>
              <w:t>Другие актуальные вопросы</w:t>
            </w:r>
          </w:p>
        </w:tc>
        <w:tc>
          <w:tcPr>
            <w:tcW w:w="1552" w:type="dxa"/>
          </w:tcPr>
          <w:p w:rsidR="000176CA" w:rsidRPr="00CE350C" w:rsidRDefault="00A8038C" w:rsidP="00CE35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15. 11.2024</w:t>
            </w:r>
          </w:p>
          <w:p w:rsidR="000176CA" w:rsidRPr="00CE350C" w:rsidRDefault="000176CA" w:rsidP="00CE35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50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045" w:type="dxa"/>
          </w:tcPr>
          <w:p w:rsidR="000176CA" w:rsidRPr="00CE350C" w:rsidRDefault="000176CA" w:rsidP="00CE35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50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 и муниципальные координаторы </w:t>
            </w:r>
          </w:p>
        </w:tc>
        <w:tc>
          <w:tcPr>
            <w:tcW w:w="4036" w:type="dxa"/>
          </w:tcPr>
          <w:p w:rsidR="009B157D" w:rsidRPr="000C3A96" w:rsidRDefault="009B157D" w:rsidP="000C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96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Дистанционная форма проведения. Ссылка направляется в день проведения события. </w:t>
            </w:r>
          </w:p>
          <w:p w:rsidR="00D570E5" w:rsidRDefault="00D570E5" w:rsidP="000C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0E5" w:rsidRDefault="00D570E5" w:rsidP="000C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6CA" w:rsidRPr="000C3A96" w:rsidRDefault="009B157D" w:rsidP="000C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96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материалы </w:t>
            </w:r>
            <w:hyperlink r:id="rId11" w:history="1">
              <w:r w:rsidRPr="000C3A9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http://bipkro.ru:65000/metodicheskaya-kopilka-centr-monitoringa</w:t>
              </w:r>
            </w:hyperlink>
          </w:p>
        </w:tc>
      </w:tr>
      <w:tr w:rsidR="000176CA" w:rsidRPr="000C3A96" w:rsidTr="00C51F2B">
        <w:tc>
          <w:tcPr>
            <w:tcW w:w="553" w:type="dxa"/>
          </w:tcPr>
          <w:p w:rsidR="000176CA" w:rsidRPr="00CE350C" w:rsidRDefault="00DB52A3" w:rsidP="00CE35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264" w:type="dxa"/>
          </w:tcPr>
          <w:p w:rsidR="000832EF" w:rsidRPr="00CE350C" w:rsidRDefault="00C34B1E" w:rsidP="00CE350C">
            <w:pPr>
              <w:pStyle w:val="a6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</w:pPr>
            <w:r w:rsidRPr="00CE350C">
              <w:rPr>
                <w:rFonts w:ascii="Times New Roman" w:hAnsi="Times New Roman" w:cs="Times New Roman"/>
                <w:bCs/>
                <w:color w:val="363636"/>
                <w:sz w:val="24"/>
                <w:szCs w:val="24"/>
                <w:shd w:val="clear" w:color="auto" w:fill="F9F9F9"/>
              </w:rPr>
              <w:t>Профессиональный разговор об оценке функциональной грамотности</w:t>
            </w:r>
            <w:r w:rsidR="00016C5C" w:rsidRPr="00CE350C">
              <w:rPr>
                <w:rFonts w:ascii="Times New Roman" w:hAnsi="Times New Roman" w:cs="Times New Roman"/>
                <w:bCs/>
                <w:color w:val="363636"/>
                <w:sz w:val="24"/>
                <w:szCs w:val="24"/>
                <w:shd w:val="clear" w:color="auto" w:fill="F9F9F9"/>
              </w:rPr>
              <w:t xml:space="preserve"> </w:t>
            </w:r>
            <w:r w:rsidR="00CB1070" w:rsidRPr="00CE350C">
              <w:rPr>
                <w:rFonts w:ascii="Times New Roman" w:hAnsi="Times New Roman" w:cs="Times New Roman"/>
                <w:bCs/>
                <w:color w:val="363636"/>
                <w:sz w:val="24"/>
                <w:szCs w:val="24"/>
                <w:shd w:val="clear" w:color="auto" w:fill="F9F9F9"/>
              </w:rPr>
              <w:t>(</w:t>
            </w:r>
            <w:r w:rsidR="00016C5C" w:rsidRPr="00CE350C">
              <w:rPr>
                <w:rFonts w:ascii="Times New Roman" w:hAnsi="Times New Roman" w:cs="Times New Roman"/>
                <w:bCs/>
                <w:color w:val="363636"/>
                <w:sz w:val="24"/>
                <w:szCs w:val="24"/>
                <w:shd w:val="clear" w:color="auto" w:fill="F9F9F9"/>
              </w:rPr>
              <w:t xml:space="preserve">по результатам семинара </w:t>
            </w:r>
            <w:r w:rsidR="00016C5C"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9F9F9"/>
              </w:rPr>
              <w:t>ФГБНУ </w:t>
            </w:r>
            <w:r w:rsidR="00016C5C"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>«ИСРО»</w:t>
            </w:r>
            <w:r w:rsidR="00CB1070"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>)</w:t>
            </w:r>
          </w:p>
          <w:p w:rsidR="00394BA4" w:rsidRPr="00CE350C" w:rsidRDefault="00394BA4" w:rsidP="00CE350C">
            <w:pPr>
              <w:pStyle w:val="a6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Эффективные практики формирования и оценки функциональной грамотности (Стародубский, </w:t>
            </w:r>
            <w:proofErr w:type="spellStart"/>
            <w:r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>Клетнянский</w:t>
            </w:r>
            <w:proofErr w:type="spellEnd"/>
            <w:r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, Красногорский, </w:t>
            </w:r>
            <w:proofErr w:type="spellStart"/>
            <w:r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>Севский</w:t>
            </w:r>
            <w:proofErr w:type="spellEnd"/>
            <w:r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 районы, г. Брянск</w:t>
            </w:r>
            <w:r w:rsidR="006744F9"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>,</w:t>
            </w:r>
            <w:r w:rsidR="009C1714"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 </w:t>
            </w:r>
            <w:r w:rsidR="006744F9"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>в</w:t>
            </w:r>
            <w:r w:rsidR="009C1714"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>ыступление до 3 минут</w:t>
            </w:r>
            <w:r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>)</w:t>
            </w:r>
          </w:p>
          <w:p w:rsidR="00450073" w:rsidRPr="00CE350C" w:rsidRDefault="00450073" w:rsidP="00CE350C">
            <w:pPr>
              <w:pStyle w:val="a6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50C">
              <w:rPr>
                <w:rFonts w:ascii="Times New Roman" w:hAnsi="Times New Roman" w:cs="Times New Roman"/>
                <w:sz w:val="24"/>
                <w:szCs w:val="24"/>
              </w:rPr>
              <w:t>Другие актуальные вопросы</w:t>
            </w:r>
          </w:p>
        </w:tc>
        <w:tc>
          <w:tcPr>
            <w:tcW w:w="1552" w:type="dxa"/>
          </w:tcPr>
          <w:p w:rsidR="000176CA" w:rsidRPr="00CE350C" w:rsidRDefault="001F64EA" w:rsidP="00CE35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50C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  <w:r w:rsidR="000176CA" w:rsidRPr="00CE350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0176CA" w:rsidRPr="00CE350C" w:rsidRDefault="000176CA" w:rsidP="00CE35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50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045" w:type="dxa"/>
          </w:tcPr>
          <w:p w:rsidR="000176CA" w:rsidRPr="00CE350C" w:rsidRDefault="000176CA" w:rsidP="00CE35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50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 и муниципальные координаторы </w:t>
            </w:r>
          </w:p>
        </w:tc>
        <w:tc>
          <w:tcPr>
            <w:tcW w:w="4036" w:type="dxa"/>
          </w:tcPr>
          <w:p w:rsidR="009B157D" w:rsidRPr="000C3A96" w:rsidRDefault="009B157D" w:rsidP="000C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96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Дистанционная форма проведения. Ссылка направляется в день проведения события. </w:t>
            </w:r>
          </w:p>
          <w:p w:rsidR="000176CA" w:rsidRPr="000C3A96" w:rsidRDefault="009B157D" w:rsidP="000C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96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материалы </w:t>
            </w:r>
            <w:hyperlink r:id="rId12" w:history="1">
              <w:r w:rsidRPr="000C3A9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http://bipkro.ru:65000/metodicheskaya-kopilka-centr-monitoringa</w:t>
              </w:r>
            </w:hyperlink>
          </w:p>
        </w:tc>
      </w:tr>
      <w:tr w:rsidR="00B21B24" w:rsidRPr="000C3A96" w:rsidTr="00C51F2B">
        <w:tc>
          <w:tcPr>
            <w:tcW w:w="553" w:type="dxa"/>
          </w:tcPr>
          <w:p w:rsidR="00B21B24" w:rsidRPr="00CE350C" w:rsidRDefault="00B21B24" w:rsidP="00CE35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</w:tcPr>
          <w:p w:rsidR="00B21B24" w:rsidRPr="00CE350C" w:rsidRDefault="00B21B24" w:rsidP="00CE350C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bCs/>
                <w:color w:val="363636"/>
                <w:sz w:val="24"/>
                <w:szCs w:val="24"/>
                <w:shd w:val="clear" w:color="auto" w:fill="F9F9F9"/>
              </w:rPr>
            </w:pPr>
            <w:r w:rsidRPr="00CE350C">
              <w:rPr>
                <w:rFonts w:ascii="Times New Roman" w:hAnsi="Times New Roman" w:cs="Times New Roman"/>
                <w:bCs/>
                <w:color w:val="363636"/>
                <w:sz w:val="24"/>
                <w:szCs w:val="24"/>
                <w:shd w:val="clear" w:color="auto" w:fill="F9F9F9"/>
              </w:rPr>
              <w:t>Какие факторы определяют высокие уровни функциональной грамотности обучающихся: обобщение результатов исследований</w:t>
            </w:r>
            <w:r w:rsidR="00016C5C" w:rsidRPr="00CE350C">
              <w:rPr>
                <w:rFonts w:ascii="Times New Roman" w:hAnsi="Times New Roman" w:cs="Times New Roman"/>
                <w:bCs/>
                <w:color w:val="363636"/>
                <w:sz w:val="24"/>
                <w:szCs w:val="24"/>
                <w:shd w:val="clear" w:color="auto" w:fill="F9F9F9"/>
              </w:rPr>
              <w:t xml:space="preserve"> </w:t>
            </w:r>
            <w:r w:rsidR="009A7682" w:rsidRPr="00CE350C">
              <w:rPr>
                <w:rFonts w:ascii="Times New Roman" w:hAnsi="Times New Roman" w:cs="Times New Roman"/>
                <w:bCs/>
                <w:color w:val="363636"/>
                <w:sz w:val="24"/>
                <w:szCs w:val="24"/>
                <w:shd w:val="clear" w:color="auto" w:fill="F9F9F9"/>
              </w:rPr>
              <w:t>(</w:t>
            </w:r>
            <w:r w:rsidR="00016C5C" w:rsidRPr="00CE350C">
              <w:rPr>
                <w:rFonts w:ascii="Times New Roman" w:hAnsi="Times New Roman" w:cs="Times New Roman"/>
                <w:bCs/>
                <w:color w:val="363636"/>
                <w:sz w:val="24"/>
                <w:szCs w:val="24"/>
                <w:shd w:val="clear" w:color="auto" w:fill="F9F9F9"/>
              </w:rPr>
              <w:t xml:space="preserve">по результатам семинара </w:t>
            </w:r>
            <w:r w:rsidR="00016C5C"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9F9F9"/>
              </w:rPr>
              <w:t>ФГБНУ </w:t>
            </w:r>
            <w:r w:rsidR="00016C5C"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>«ИСРО»</w:t>
            </w:r>
            <w:r w:rsidR="009A7682" w:rsidRPr="00CE350C">
              <w:rPr>
                <w:rFonts w:ascii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shd w:val="clear" w:color="auto" w:fill="F9F9F9"/>
              </w:rPr>
              <w:t>)</w:t>
            </w:r>
          </w:p>
          <w:p w:rsidR="00B21B24" w:rsidRPr="00CE350C" w:rsidRDefault="00B21B24" w:rsidP="00CE350C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50C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Промежуточные итоги работы в брянской области по формированию и оценке функциональной грамотности обучающихся. Реализация плана работы за </w:t>
            </w:r>
            <w:proofErr w:type="gramStart"/>
            <w:r w:rsidRPr="00CE350C">
              <w:rPr>
                <w:rFonts w:ascii="Times New Roman" w:hAnsi="Times New Roman" w:cs="Times New Roman"/>
                <w:sz w:val="24"/>
                <w:szCs w:val="24"/>
              </w:rPr>
              <w:t>первое  полугодие</w:t>
            </w:r>
            <w:proofErr w:type="gramEnd"/>
            <w:r w:rsidRPr="00CE350C">
              <w:rPr>
                <w:rFonts w:ascii="Times New Roman" w:hAnsi="Times New Roman" w:cs="Times New Roman"/>
                <w:sz w:val="24"/>
                <w:szCs w:val="24"/>
              </w:rPr>
              <w:t xml:space="preserve"> и корректировка на вто</w:t>
            </w:r>
            <w:r w:rsidR="00FE3456" w:rsidRPr="00CE350C">
              <w:rPr>
                <w:rFonts w:ascii="Times New Roman" w:hAnsi="Times New Roman" w:cs="Times New Roman"/>
                <w:sz w:val="24"/>
                <w:szCs w:val="24"/>
              </w:rPr>
              <w:t>рое 2024-25 учебного года</w:t>
            </w:r>
          </w:p>
          <w:p w:rsidR="00450073" w:rsidRPr="00CE350C" w:rsidRDefault="00450073" w:rsidP="00CE350C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50C">
              <w:rPr>
                <w:rFonts w:ascii="Times New Roman" w:hAnsi="Times New Roman" w:cs="Times New Roman"/>
                <w:sz w:val="24"/>
                <w:szCs w:val="24"/>
              </w:rPr>
              <w:t>Другие актуальные вопросы</w:t>
            </w:r>
          </w:p>
        </w:tc>
        <w:tc>
          <w:tcPr>
            <w:tcW w:w="1552" w:type="dxa"/>
          </w:tcPr>
          <w:p w:rsidR="00B21B24" w:rsidRPr="00CE350C" w:rsidRDefault="00B21B24" w:rsidP="00CE35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50C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  <w:p w:rsidR="00B21B24" w:rsidRPr="00CE350C" w:rsidRDefault="00B21B24" w:rsidP="00CE35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50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045" w:type="dxa"/>
          </w:tcPr>
          <w:p w:rsidR="00B21B24" w:rsidRPr="00CE350C" w:rsidRDefault="00B21B24" w:rsidP="00CE35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50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 и муниципальные координаторы </w:t>
            </w:r>
          </w:p>
        </w:tc>
        <w:tc>
          <w:tcPr>
            <w:tcW w:w="4036" w:type="dxa"/>
          </w:tcPr>
          <w:p w:rsidR="00B21B24" w:rsidRPr="000C3A96" w:rsidRDefault="00B21B24" w:rsidP="000C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96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Дистанционная форма проведения. Ссылка направляется в день проведения события. </w:t>
            </w:r>
          </w:p>
          <w:p w:rsidR="00B21B24" w:rsidRPr="000C3A96" w:rsidRDefault="00B21B24" w:rsidP="000C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96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материалы </w:t>
            </w:r>
            <w:hyperlink r:id="rId13" w:history="1">
              <w:r w:rsidRPr="000C3A9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http://bipkro.ru:65000/metodicheskaya-kopilka-centr-monitoringa</w:t>
              </w:r>
            </w:hyperlink>
          </w:p>
        </w:tc>
      </w:tr>
    </w:tbl>
    <w:p w:rsidR="00E2068D" w:rsidRPr="000C3A96" w:rsidRDefault="00E2068D" w:rsidP="000C3A96">
      <w:pPr>
        <w:rPr>
          <w:rFonts w:ascii="Times New Roman" w:hAnsi="Times New Roman" w:cs="Times New Roman"/>
          <w:sz w:val="24"/>
          <w:szCs w:val="24"/>
        </w:rPr>
      </w:pPr>
    </w:p>
    <w:p w:rsidR="00284F39" w:rsidRPr="000C3A96" w:rsidRDefault="00284F39" w:rsidP="000C3A96">
      <w:pPr>
        <w:rPr>
          <w:rFonts w:ascii="Times New Roman" w:hAnsi="Times New Roman" w:cs="Times New Roman"/>
          <w:sz w:val="24"/>
          <w:szCs w:val="24"/>
        </w:rPr>
      </w:pPr>
    </w:p>
    <w:p w:rsidR="00514399" w:rsidRPr="000C3A96" w:rsidRDefault="00514399" w:rsidP="000C3A96">
      <w:pPr>
        <w:rPr>
          <w:rFonts w:ascii="Times New Roman" w:hAnsi="Times New Roman" w:cs="Times New Roman"/>
          <w:sz w:val="24"/>
          <w:szCs w:val="24"/>
        </w:rPr>
      </w:pPr>
    </w:p>
    <w:sectPr w:rsidR="00514399" w:rsidRPr="000C3A96" w:rsidSect="00284F39">
      <w:pgSz w:w="16840" w:h="11910" w:orient="landscape"/>
      <w:pgMar w:top="1160" w:right="1100" w:bottom="743" w:left="280" w:header="714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0F5A"/>
    <w:multiLevelType w:val="hybridMultilevel"/>
    <w:tmpl w:val="B32AF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C4CD7"/>
    <w:multiLevelType w:val="hybridMultilevel"/>
    <w:tmpl w:val="21EE2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02D43"/>
    <w:multiLevelType w:val="hybridMultilevel"/>
    <w:tmpl w:val="7958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C7A10"/>
    <w:multiLevelType w:val="hybridMultilevel"/>
    <w:tmpl w:val="436CD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15C1A"/>
    <w:multiLevelType w:val="hybridMultilevel"/>
    <w:tmpl w:val="E7D4435C"/>
    <w:lvl w:ilvl="0" w:tplc="6E46EB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745C7"/>
    <w:multiLevelType w:val="hybridMultilevel"/>
    <w:tmpl w:val="FE324E5E"/>
    <w:lvl w:ilvl="0" w:tplc="6206FE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F4C23"/>
    <w:multiLevelType w:val="hybridMultilevel"/>
    <w:tmpl w:val="79BED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50DC0"/>
    <w:multiLevelType w:val="hybridMultilevel"/>
    <w:tmpl w:val="B11E588A"/>
    <w:lvl w:ilvl="0" w:tplc="287C86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D32B7"/>
    <w:multiLevelType w:val="hybridMultilevel"/>
    <w:tmpl w:val="680A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E67E0"/>
    <w:multiLevelType w:val="hybridMultilevel"/>
    <w:tmpl w:val="A6848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42DC2"/>
    <w:multiLevelType w:val="hybridMultilevel"/>
    <w:tmpl w:val="4058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B7AE1"/>
    <w:multiLevelType w:val="hybridMultilevel"/>
    <w:tmpl w:val="9EC0DE10"/>
    <w:lvl w:ilvl="0" w:tplc="9252C986">
      <w:start w:val="1"/>
      <w:numFmt w:val="decimal"/>
      <w:lvlText w:val="%1."/>
      <w:lvlJc w:val="left"/>
      <w:pPr>
        <w:ind w:left="397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2" w15:restartNumberingAfterBreak="0">
    <w:nsid w:val="7BCE5A24"/>
    <w:multiLevelType w:val="hybridMultilevel"/>
    <w:tmpl w:val="FD346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2"/>
  </w:num>
  <w:num w:numId="5">
    <w:abstractNumId w:val="5"/>
  </w:num>
  <w:num w:numId="6">
    <w:abstractNumId w:val="7"/>
  </w:num>
  <w:num w:numId="7">
    <w:abstractNumId w:val="0"/>
  </w:num>
  <w:num w:numId="8">
    <w:abstractNumId w:val="11"/>
  </w:num>
  <w:num w:numId="9">
    <w:abstractNumId w:val="8"/>
  </w:num>
  <w:num w:numId="10">
    <w:abstractNumId w:val="1"/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39"/>
    <w:rsid w:val="00016C5C"/>
    <w:rsid w:val="000176CA"/>
    <w:rsid w:val="000363C5"/>
    <w:rsid w:val="00044D6D"/>
    <w:rsid w:val="00050AA8"/>
    <w:rsid w:val="000832EF"/>
    <w:rsid w:val="000B24B6"/>
    <w:rsid w:val="000C3A96"/>
    <w:rsid w:val="000E7B63"/>
    <w:rsid w:val="000F4D36"/>
    <w:rsid w:val="00107937"/>
    <w:rsid w:val="001F64EA"/>
    <w:rsid w:val="00210239"/>
    <w:rsid w:val="00213578"/>
    <w:rsid w:val="00226D68"/>
    <w:rsid w:val="002544AF"/>
    <w:rsid w:val="00284F39"/>
    <w:rsid w:val="00292BBB"/>
    <w:rsid w:val="002D6AAC"/>
    <w:rsid w:val="002F7AF4"/>
    <w:rsid w:val="0036433C"/>
    <w:rsid w:val="00394BA4"/>
    <w:rsid w:val="00413807"/>
    <w:rsid w:val="00416A9F"/>
    <w:rsid w:val="004176A7"/>
    <w:rsid w:val="00450073"/>
    <w:rsid w:val="00450341"/>
    <w:rsid w:val="00451248"/>
    <w:rsid w:val="00452DD9"/>
    <w:rsid w:val="004865C0"/>
    <w:rsid w:val="004D0CA3"/>
    <w:rsid w:val="00514399"/>
    <w:rsid w:val="00521BE2"/>
    <w:rsid w:val="0052566C"/>
    <w:rsid w:val="0057116E"/>
    <w:rsid w:val="005A6EBD"/>
    <w:rsid w:val="00603047"/>
    <w:rsid w:val="00613214"/>
    <w:rsid w:val="00656C77"/>
    <w:rsid w:val="006744F9"/>
    <w:rsid w:val="006B6617"/>
    <w:rsid w:val="006D6420"/>
    <w:rsid w:val="006F7174"/>
    <w:rsid w:val="00752218"/>
    <w:rsid w:val="0075270A"/>
    <w:rsid w:val="007C5CCC"/>
    <w:rsid w:val="007E5D6F"/>
    <w:rsid w:val="007E7E20"/>
    <w:rsid w:val="0084565F"/>
    <w:rsid w:val="008D0C29"/>
    <w:rsid w:val="008D4101"/>
    <w:rsid w:val="00902006"/>
    <w:rsid w:val="00903A7C"/>
    <w:rsid w:val="0094164A"/>
    <w:rsid w:val="00957188"/>
    <w:rsid w:val="00957635"/>
    <w:rsid w:val="009A7682"/>
    <w:rsid w:val="009B157D"/>
    <w:rsid w:val="009C1714"/>
    <w:rsid w:val="00A343A4"/>
    <w:rsid w:val="00A74754"/>
    <w:rsid w:val="00A8038C"/>
    <w:rsid w:val="00AF1D66"/>
    <w:rsid w:val="00B02214"/>
    <w:rsid w:val="00B041E3"/>
    <w:rsid w:val="00B21B24"/>
    <w:rsid w:val="00B367EF"/>
    <w:rsid w:val="00B54CBF"/>
    <w:rsid w:val="00C27EC6"/>
    <w:rsid w:val="00C34B1E"/>
    <w:rsid w:val="00C407C8"/>
    <w:rsid w:val="00C51F2B"/>
    <w:rsid w:val="00C6189F"/>
    <w:rsid w:val="00CB1070"/>
    <w:rsid w:val="00CE350C"/>
    <w:rsid w:val="00CF2CBF"/>
    <w:rsid w:val="00CF7836"/>
    <w:rsid w:val="00D06946"/>
    <w:rsid w:val="00D139F2"/>
    <w:rsid w:val="00D448E8"/>
    <w:rsid w:val="00D570E5"/>
    <w:rsid w:val="00DB52A3"/>
    <w:rsid w:val="00E2068D"/>
    <w:rsid w:val="00E5212A"/>
    <w:rsid w:val="00E5425D"/>
    <w:rsid w:val="00E77FF9"/>
    <w:rsid w:val="00EB0FE5"/>
    <w:rsid w:val="00EC2C9C"/>
    <w:rsid w:val="00F274BA"/>
    <w:rsid w:val="00FD789A"/>
    <w:rsid w:val="00FE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CE598"/>
  <w15:chartTrackingRefBased/>
  <w15:docId w15:val="{ECD73DED-048A-4952-83A8-A22A7F56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4F39"/>
    <w:rPr>
      <w:b/>
      <w:bCs/>
    </w:rPr>
  </w:style>
  <w:style w:type="table" w:styleId="a4">
    <w:name w:val="Table Grid"/>
    <w:basedOn w:val="a1"/>
    <w:uiPriority w:val="39"/>
    <w:rsid w:val="00E20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E7B6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E5D6F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D570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kro.ru:65000/metodicheskaya-kopilka-centr-monitoringa" TargetMode="External"/><Relationship Id="rId13" Type="http://schemas.openxmlformats.org/officeDocument/2006/relationships/hyperlink" Target="http://bipkro.ru:65000/metodicheskaya-kopilka-centr-monitoringa" TargetMode="External"/><Relationship Id="rId3" Type="http://schemas.openxmlformats.org/officeDocument/2006/relationships/styles" Target="styles.xml"/><Relationship Id="rId7" Type="http://schemas.openxmlformats.org/officeDocument/2006/relationships/hyperlink" Target="http://bipkro.ru:65000/metodicheskaya-kopilka-centr-monitoringa" TargetMode="External"/><Relationship Id="rId12" Type="http://schemas.openxmlformats.org/officeDocument/2006/relationships/hyperlink" Target="http://bipkro.ru:65000/metodicheskaya-kopilka-centr-monitoring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kro.ru:65000/metodicheskaya-kopilka-centr-monitoringa" TargetMode="External"/><Relationship Id="rId11" Type="http://schemas.openxmlformats.org/officeDocument/2006/relationships/hyperlink" Target="http://bipkro.ru:65000/metodicheskaya-kopilka-centr-monitoring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ipkro.ru:65000/metodicheskaya-kopilka-centr-monitoring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kro.ru:65000/metodicheskaya-kopilka-centr-monitoring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F926B-5428-4495-A0D5-8523D3721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2024-01-15T08:54:00Z</dcterms:created>
  <dcterms:modified xsi:type="dcterms:W3CDTF">2024-08-23T09:15:00Z</dcterms:modified>
</cp:coreProperties>
</file>